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1AB" w:rsidRPr="00254E49" w:rsidRDefault="001E61AB" w:rsidP="001E61AB">
      <w:pPr>
        <w:spacing w:line="276" w:lineRule="auto"/>
        <w:contextualSpacing/>
        <w:jc w:val="center"/>
        <w:rPr>
          <w:rFonts w:ascii="Times New Roman" w:hAnsi="Times New Roman"/>
          <w:sz w:val="26"/>
          <w:szCs w:val="26"/>
          <w:lang w:val="sv-SE"/>
        </w:rPr>
      </w:pPr>
      <w:bookmarkStart w:id="0" w:name="_GoBack"/>
      <w:bookmarkEnd w:id="0"/>
      <w:r w:rsidRPr="00254E49">
        <w:rPr>
          <w:rFonts w:ascii="Times New Roman" w:hAnsi="Times New Roman"/>
          <w:b/>
          <w:sz w:val="26"/>
          <w:szCs w:val="26"/>
          <w:lang w:val="sv-SE"/>
        </w:rPr>
        <w:t>CHƯƠNG TRÌNH MÔN HỌC: NGUYÊN LÝ KẾ TOÁN</w:t>
      </w:r>
    </w:p>
    <w:p w:rsidR="001E61AB" w:rsidRPr="00254E49" w:rsidRDefault="001E61AB" w:rsidP="001E61AB">
      <w:pPr>
        <w:spacing w:line="276" w:lineRule="auto"/>
        <w:contextualSpacing/>
        <w:jc w:val="both"/>
        <w:rPr>
          <w:rFonts w:ascii="Times New Roman" w:hAnsi="Times New Roman"/>
          <w:sz w:val="26"/>
          <w:szCs w:val="26"/>
          <w:lang w:val="sv-SE"/>
        </w:rPr>
      </w:pPr>
    </w:p>
    <w:p w:rsidR="001E61AB" w:rsidRPr="00254E49" w:rsidRDefault="001E61AB" w:rsidP="001E61AB">
      <w:pPr>
        <w:spacing w:line="276" w:lineRule="auto"/>
        <w:contextualSpacing/>
        <w:jc w:val="both"/>
        <w:rPr>
          <w:rFonts w:ascii="Times New Roman" w:hAnsi="Times New Roman"/>
          <w:sz w:val="26"/>
          <w:szCs w:val="26"/>
          <w:lang w:val="pt-BR"/>
        </w:rPr>
      </w:pPr>
      <w:r w:rsidRPr="00254E49">
        <w:rPr>
          <w:rFonts w:ascii="Times New Roman" w:hAnsi="Times New Roman"/>
          <w:b/>
          <w:sz w:val="26"/>
          <w:szCs w:val="26"/>
          <w:lang w:val="pt-BR"/>
        </w:rPr>
        <w:t>Mã môn học</w:t>
      </w:r>
      <w:r w:rsidRPr="00254E49">
        <w:rPr>
          <w:rFonts w:ascii="Times New Roman" w:hAnsi="Times New Roman"/>
          <w:sz w:val="26"/>
          <w:szCs w:val="26"/>
          <w:lang w:val="pt-BR"/>
        </w:rPr>
        <w:t>: 08</w:t>
      </w:r>
    </w:p>
    <w:p w:rsidR="001E61AB" w:rsidRPr="00254E49" w:rsidRDefault="001E61AB" w:rsidP="001E61AB">
      <w:pPr>
        <w:spacing w:line="276" w:lineRule="auto"/>
        <w:contextualSpacing/>
        <w:jc w:val="both"/>
        <w:rPr>
          <w:rFonts w:ascii="Times New Roman" w:hAnsi="Times New Roman"/>
          <w:sz w:val="26"/>
          <w:szCs w:val="26"/>
          <w:lang w:val="pt-BR"/>
        </w:rPr>
      </w:pPr>
      <w:r w:rsidRPr="00254E49">
        <w:rPr>
          <w:rFonts w:ascii="Times New Roman" w:hAnsi="Times New Roman"/>
          <w:b/>
          <w:bCs/>
          <w:sz w:val="26"/>
          <w:szCs w:val="26"/>
          <w:lang w:val="pt-BR"/>
        </w:rPr>
        <w:t xml:space="preserve">Thời gian thực hiện học phần: </w:t>
      </w:r>
      <w:r w:rsidRPr="00254E49">
        <w:rPr>
          <w:rFonts w:ascii="Times New Roman" w:hAnsi="Times New Roman"/>
          <w:bCs/>
          <w:sz w:val="26"/>
          <w:szCs w:val="26"/>
          <w:lang w:val="pt-BR"/>
        </w:rPr>
        <w:t>45 giờ; (Lý thuyết: 43 giờ; Thực hành, thí nghiệm, thảo luận, bài tập: 0 giờ; Kiểm tra: 2 giờ)</w:t>
      </w:r>
    </w:p>
    <w:p w:rsidR="001E61AB" w:rsidRPr="00254E49" w:rsidRDefault="001E61AB" w:rsidP="001E61AB">
      <w:pPr>
        <w:spacing w:line="276" w:lineRule="auto"/>
        <w:contextualSpacing/>
        <w:jc w:val="both"/>
        <w:rPr>
          <w:rFonts w:ascii="Times New Roman" w:hAnsi="Times New Roman"/>
          <w:sz w:val="26"/>
          <w:szCs w:val="26"/>
          <w:lang w:val="pt-BR"/>
        </w:rPr>
      </w:pPr>
    </w:p>
    <w:p w:rsidR="001E61AB" w:rsidRPr="00254E49" w:rsidRDefault="001E61AB" w:rsidP="001E61AB">
      <w:pPr>
        <w:pStyle w:val="Heading2"/>
        <w:numPr>
          <w:ilvl w:val="0"/>
          <w:numId w:val="3"/>
        </w:numPr>
        <w:spacing w:before="0" w:after="0" w:line="276" w:lineRule="auto"/>
        <w:contextualSpacing/>
        <w:jc w:val="both"/>
        <w:rPr>
          <w:rFonts w:ascii="Times New Roman" w:hAnsi="Times New Roman"/>
          <w:sz w:val="26"/>
          <w:szCs w:val="26"/>
          <w:lang w:val="pt-BR"/>
        </w:rPr>
      </w:pPr>
      <w:bookmarkStart w:id="1" w:name="_Toc480836564"/>
      <w:r w:rsidRPr="00254E49">
        <w:rPr>
          <w:rFonts w:ascii="Times New Roman" w:hAnsi="Times New Roman"/>
          <w:sz w:val="26"/>
          <w:szCs w:val="26"/>
          <w:lang w:val="pt-BR"/>
        </w:rPr>
        <w:t>VỊ TRÍ, TÍNH CHẤT MÔN HỌC</w:t>
      </w:r>
      <w:bookmarkEnd w:id="1"/>
    </w:p>
    <w:p w:rsidR="001E61AB" w:rsidRPr="00254E49" w:rsidRDefault="001E61AB" w:rsidP="001E61AB">
      <w:pPr>
        <w:pStyle w:val="ListParagraph"/>
        <w:numPr>
          <w:ilvl w:val="0"/>
          <w:numId w:val="2"/>
        </w:numPr>
        <w:tabs>
          <w:tab w:val="left" w:pos="709"/>
        </w:tabs>
        <w:spacing w:line="276" w:lineRule="auto"/>
        <w:ind w:left="0" w:firstLine="284"/>
        <w:jc w:val="both"/>
        <w:rPr>
          <w:bCs/>
          <w:sz w:val="26"/>
          <w:szCs w:val="26"/>
          <w:lang w:val="pt-BR"/>
        </w:rPr>
      </w:pPr>
      <w:r w:rsidRPr="00254E49">
        <w:rPr>
          <w:b/>
          <w:bCs/>
          <w:sz w:val="26"/>
          <w:szCs w:val="26"/>
          <w:lang w:val="pt-BR"/>
        </w:rPr>
        <w:t>Vị trí</w:t>
      </w:r>
    </w:p>
    <w:p w:rsidR="001E61AB" w:rsidRPr="00254E49" w:rsidRDefault="001E61AB" w:rsidP="001E61AB">
      <w:pPr>
        <w:pStyle w:val="ListParagraph"/>
        <w:tabs>
          <w:tab w:val="left" w:pos="709"/>
        </w:tabs>
        <w:spacing w:line="276" w:lineRule="auto"/>
        <w:ind w:left="0"/>
        <w:jc w:val="both"/>
        <w:rPr>
          <w:bCs/>
          <w:sz w:val="26"/>
          <w:szCs w:val="26"/>
          <w:lang w:val="pt-BR"/>
        </w:rPr>
      </w:pPr>
      <w:r w:rsidRPr="00254E49">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1E61AB" w:rsidRPr="00254E49" w:rsidRDefault="001E61AB" w:rsidP="001E61AB">
      <w:pPr>
        <w:pStyle w:val="ListParagraph"/>
        <w:numPr>
          <w:ilvl w:val="0"/>
          <w:numId w:val="2"/>
        </w:numPr>
        <w:tabs>
          <w:tab w:val="left" w:pos="709"/>
        </w:tabs>
        <w:spacing w:line="276" w:lineRule="auto"/>
        <w:ind w:left="0" w:firstLine="284"/>
        <w:jc w:val="both"/>
        <w:rPr>
          <w:bCs/>
          <w:sz w:val="26"/>
          <w:szCs w:val="26"/>
          <w:lang w:val="pt-BR"/>
        </w:rPr>
      </w:pPr>
      <w:r w:rsidRPr="00254E49">
        <w:rPr>
          <w:b/>
          <w:bCs/>
          <w:sz w:val="26"/>
          <w:szCs w:val="26"/>
          <w:lang w:val="pt-BR"/>
        </w:rPr>
        <w:t>Tính chất</w:t>
      </w:r>
      <w:r w:rsidRPr="00254E49">
        <w:rPr>
          <w:bCs/>
          <w:sz w:val="26"/>
          <w:szCs w:val="26"/>
          <w:lang w:val="pt-BR"/>
        </w:rPr>
        <w:t xml:space="preserve"> </w:t>
      </w:r>
    </w:p>
    <w:p w:rsidR="001E61AB" w:rsidRPr="00254E49" w:rsidRDefault="001E61AB" w:rsidP="001E61AB">
      <w:pPr>
        <w:pStyle w:val="ListParagraph"/>
        <w:tabs>
          <w:tab w:val="left" w:pos="709"/>
        </w:tabs>
        <w:spacing w:line="276" w:lineRule="auto"/>
        <w:ind w:left="0"/>
        <w:jc w:val="both"/>
        <w:rPr>
          <w:bCs/>
          <w:sz w:val="26"/>
          <w:szCs w:val="26"/>
          <w:lang w:val="pt-BR"/>
        </w:rPr>
      </w:pPr>
      <w:r w:rsidRPr="00254E49">
        <w:rPr>
          <w:bCs/>
          <w:sz w:val="26"/>
          <w:szCs w:val="26"/>
          <w:lang w:val="pt-BR"/>
        </w:rPr>
        <w:t>Môn học cung cấp những kiến thức cơ bản, nền tảng về kế toán làm cơ sở cho học sinh học tốt các môn chuyên môn của nghề.</w:t>
      </w:r>
    </w:p>
    <w:p w:rsidR="001E61AB" w:rsidRPr="00254E49" w:rsidRDefault="001E61AB" w:rsidP="001E61AB">
      <w:pPr>
        <w:pStyle w:val="Heading2"/>
        <w:numPr>
          <w:ilvl w:val="0"/>
          <w:numId w:val="3"/>
        </w:numPr>
        <w:spacing w:before="0" w:after="0" w:line="276" w:lineRule="auto"/>
        <w:contextualSpacing/>
        <w:jc w:val="both"/>
        <w:rPr>
          <w:rFonts w:ascii="Times New Roman" w:hAnsi="Times New Roman"/>
          <w:sz w:val="26"/>
          <w:szCs w:val="26"/>
          <w:lang w:val="pt-BR"/>
        </w:rPr>
      </w:pPr>
      <w:bookmarkStart w:id="2" w:name="_Toc480836565"/>
      <w:r w:rsidRPr="00254E49">
        <w:rPr>
          <w:rFonts w:ascii="Times New Roman" w:hAnsi="Times New Roman"/>
          <w:sz w:val="26"/>
          <w:szCs w:val="26"/>
          <w:lang w:val="pt-BR"/>
        </w:rPr>
        <w:t>MỤC TIÊU MÔN HỌC</w:t>
      </w:r>
      <w:bookmarkEnd w:id="2"/>
    </w:p>
    <w:p w:rsidR="001E61AB" w:rsidRPr="00254E49" w:rsidRDefault="001E61AB" w:rsidP="001E61AB">
      <w:pPr>
        <w:pStyle w:val="ListParagraph"/>
        <w:numPr>
          <w:ilvl w:val="0"/>
          <w:numId w:val="2"/>
        </w:numPr>
        <w:spacing w:line="276" w:lineRule="auto"/>
        <w:ind w:left="0" w:firstLine="284"/>
        <w:jc w:val="both"/>
        <w:rPr>
          <w:b/>
          <w:bCs/>
          <w:sz w:val="26"/>
          <w:szCs w:val="26"/>
          <w:lang w:val="pt-BR"/>
        </w:rPr>
      </w:pPr>
      <w:r w:rsidRPr="00254E49">
        <w:rPr>
          <w:b/>
          <w:bCs/>
          <w:sz w:val="26"/>
          <w:szCs w:val="26"/>
          <w:lang w:val="pt-BR"/>
        </w:rPr>
        <w:t>Kiến thức</w:t>
      </w:r>
    </w:p>
    <w:p w:rsidR="001E61AB" w:rsidRPr="00254E49" w:rsidRDefault="001E61AB" w:rsidP="001E61AB">
      <w:pPr>
        <w:pStyle w:val="ListParagraph"/>
        <w:spacing w:line="276" w:lineRule="auto"/>
        <w:ind w:left="0" w:firstLine="284"/>
        <w:jc w:val="both"/>
        <w:rPr>
          <w:bCs/>
          <w:sz w:val="26"/>
          <w:szCs w:val="26"/>
          <w:lang w:val="pt-BR"/>
        </w:rPr>
      </w:pPr>
      <w:r w:rsidRPr="00254E49">
        <w:rPr>
          <w:bCs/>
          <w:sz w:val="26"/>
          <w:szCs w:val="26"/>
          <w:lang w:val="pt-BR"/>
        </w:rPr>
        <w:t>+ Trình bày được những kiến thức cơ bản của lĩnh vực kế toán: Khái niệm, đặc điểm, nhiệm vụ, yêu cầu, đối tượng của kế toán.</w:t>
      </w:r>
    </w:p>
    <w:p w:rsidR="001E61AB" w:rsidRPr="00254E49" w:rsidRDefault="001E61AB" w:rsidP="001E61AB">
      <w:pPr>
        <w:pStyle w:val="ListParagraph"/>
        <w:spacing w:line="276" w:lineRule="auto"/>
        <w:ind w:left="0" w:firstLine="284"/>
        <w:jc w:val="both"/>
        <w:rPr>
          <w:bCs/>
          <w:sz w:val="26"/>
          <w:szCs w:val="26"/>
          <w:lang w:val="pt-BR"/>
        </w:rPr>
      </w:pPr>
      <w:r w:rsidRPr="00254E49">
        <w:rPr>
          <w:bCs/>
          <w:sz w:val="26"/>
          <w:szCs w:val="26"/>
          <w:lang w:val="pt-BR"/>
        </w:rPr>
        <w:t>+ Phân loại được tài sản của đơn vị kế toán và hệ thống phương pháp kế toán.</w:t>
      </w:r>
    </w:p>
    <w:p w:rsidR="001E61AB" w:rsidRPr="00254E49" w:rsidRDefault="001E61AB" w:rsidP="001E61AB">
      <w:pPr>
        <w:pStyle w:val="ListParagraph"/>
        <w:spacing w:line="276" w:lineRule="auto"/>
        <w:ind w:left="0" w:firstLine="284"/>
        <w:jc w:val="both"/>
        <w:rPr>
          <w:bCs/>
          <w:sz w:val="26"/>
          <w:szCs w:val="26"/>
          <w:lang w:val="pt-BR"/>
        </w:rPr>
      </w:pPr>
      <w:r w:rsidRPr="00254E49">
        <w:rPr>
          <w:bCs/>
          <w:sz w:val="26"/>
          <w:szCs w:val="26"/>
          <w:lang w:val="pt-BR"/>
        </w:rPr>
        <w:t>+ Phân biệt được các hình thức kế toán và xác định được các loại sổ sách cần thiết cho từng hình thức kế toán.</w:t>
      </w:r>
    </w:p>
    <w:p w:rsidR="001E61AB" w:rsidRPr="00254E49" w:rsidRDefault="001E61AB" w:rsidP="001E61AB">
      <w:pPr>
        <w:pStyle w:val="ListParagraph"/>
        <w:numPr>
          <w:ilvl w:val="0"/>
          <w:numId w:val="2"/>
        </w:numPr>
        <w:spacing w:line="276" w:lineRule="auto"/>
        <w:ind w:left="0" w:firstLine="284"/>
        <w:jc w:val="both"/>
        <w:rPr>
          <w:b/>
          <w:bCs/>
          <w:sz w:val="26"/>
          <w:szCs w:val="26"/>
          <w:lang w:val="pt-BR"/>
        </w:rPr>
      </w:pPr>
      <w:r w:rsidRPr="00254E49">
        <w:rPr>
          <w:b/>
          <w:bCs/>
          <w:sz w:val="26"/>
          <w:szCs w:val="26"/>
          <w:lang w:val="pt-BR"/>
        </w:rPr>
        <w:t>Kỹ năng</w:t>
      </w:r>
    </w:p>
    <w:p w:rsidR="001E61AB" w:rsidRPr="00254E49" w:rsidRDefault="001E61AB" w:rsidP="001E61AB">
      <w:pPr>
        <w:spacing w:line="276" w:lineRule="auto"/>
        <w:contextualSpacing/>
        <w:jc w:val="both"/>
        <w:rPr>
          <w:rFonts w:ascii="Times New Roman" w:hAnsi="Times New Roman"/>
          <w:sz w:val="26"/>
          <w:szCs w:val="26"/>
          <w:lang w:val="pt-BR"/>
        </w:rPr>
      </w:pPr>
      <w:r w:rsidRPr="00254E49">
        <w:rPr>
          <w:rFonts w:ascii="Times New Roman" w:hAnsi="Times New Roman"/>
          <w:bCs/>
          <w:sz w:val="26"/>
          <w:szCs w:val="26"/>
          <w:lang w:val="pt-BR"/>
        </w:rPr>
        <w:t>+</w:t>
      </w:r>
      <w:r w:rsidRPr="00254E49">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1E61AB" w:rsidRPr="00254E49" w:rsidRDefault="001E61AB" w:rsidP="001E61AB">
      <w:pPr>
        <w:spacing w:line="276" w:lineRule="auto"/>
        <w:contextualSpacing/>
        <w:jc w:val="both"/>
        <w:rPr>
          <w:rFonts w:ascii="Times New Roman" w:hAnsi="Times New Roman"/>
          <w:sz w:val="26"/>
          <w:szCs w:val="26"/>
          <w:lang w:val="pt-BR"/>
        </w:rPr>
      </w:pPr>
      <w:r w:rsidRPr="00254E49">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1E61AB" w:rsidRPr="00254E49" w:rsidRDefault="001E61AB" w:rsidP="001E61AB">
      <w:pPr>
        <w:pStyle w:val="ListParagraph"/>
        <w:numPr>
          <w:ilvl w:val="0"/>
          <w:numId w:val="2"/>
        </w:numPr>
        <w:spacing w:line="276" w:lineRule="auto"/>
        <w:ind w:left="0" w:firstLine="284"/>
        <w:jc w:val="both"/>
        <w:rPr>
          <w:b/>
          <w:bCs/>
          <w:sz w:val="26"/>
          <w:szCs w:val="26"/>
          <w:lang w:val="pt-BR"/>
        </w:rPr>
      </w:pPr>
      <w:r w:rsidRPr="00254E49">
        <w:rPr>
          <w:b/>
          <w:bCs/>
          <w:sz w:val="26"/>
          <w:szCs w:val="26"/>
          <w:lang w:val="pt-BR"/>
        </w:rPr>
        <w:t>Năng lực tự chủ và trách nhiệm</w:t>
      </w:r>
    </w:p>
    <w:p w:rsidR="001E61AB" w:rsidRPr="00254E49" w:rsidRDefault="001E61AB" w:rsidP="001E61AB">
      <w:pPr>
        <w:pStyle w:val="ListParagraph"/>
        <w:spacing w:line="276" w:lineRule="auto"/>
        <w:ind w:left="0" w:firstLine="284"/>
        <w:jc w:val="both"/>
        <w:rPr>
          <w:bCs/>
          <w:sz w:val="26"/>
          <w:szCs w:val="26"/>
          <w:lang w:val="pt-BR"/>
        </w:rPr>
      </w:pPr>
      <w:r w:rsidRPr="00254E49">
        <w:rPr>
          <w:bCs/>
          <w:sz w:val="26"/>
          <w:szCs w:val="26"/>
          <w:lang w:val="pt-BR"/>
        </w:rPr>
        <w:t>+ Có ý thức tích cực, chủ động trong quá trình học tập.</w:t>
      </w:r>
    </w:p>
    <w:p w:rsidR="001E61AB" w:rsidRPr="00254E49" w:rsidRDefault="001E61AB" w:rsidP="001E61AB">
      <w:pPr>
        <w:pStyle w:val="ListParagraph"/>
        <w:spacing w:line="276" w:lineRule="auto"/>
        <w:ind w:left="0" w:firstLine="284"/>
        <w:jc w:val="both"/>
        <w:rPr>
          <w:bCs/>
          <w:sz w:val="26"/>
          <w:szCs w:val="26"/>
          <w:lang w:val="pt-BR"/>
        </w:rPr>
      </w:pPr>
      <w:r w:rsidRPr="00254E49">
        <w:rPr>
          <w:bCs/>
          <w:sz w:val="26"/>
          <w:szCs w:val="26"/>
          <w:lang w:val="pt-BR"/>
        </w:rPr>
        <w:t>+ Tuân thủ những yêu cầu về phẩm chất của nghề kế toán là trung thực, chính xác, khoa học.</w:t>
      </w:r>
    </w:p>
    <w:p w:rsidR="001E61AB" w:rsidRPr="00254E49" w:rsidRDefault="001E61AB" w:rsidP="001E61AB">
      <w:pPr>
        <w:pStyle w:val="ListParagraph"/>
        <w:spacing w:line="276" w:lineRule="auto"/>
        <w:ind w:left="0" w:firstLine="284"/>
        <w:jc w:val="both"/>
        <w:rPr>
          <w:bCs/>
          <w:sz w:val="26"/>
          <w:szCs w:val="26"/>
          <w:lang w:val="pt-BR"/>
        </w:rPr>
      </w:pPr>
    </w:p>
    <w:p w:rsidR="001E61AB" w:rsidRPr="00254E49" w:rsidRDefault="001E61AB" w:rsidP="001E61AB">
      <w:pPr>
        <w:pStyle w:val="Heading2"/>
        <w:numPr>
          <w:ilvl w:val="0"/>
          <w:numId w:val="3"/>
        </w:numPr>
        <w:spacing w:before="0" w:after="0" w:line="276" w:lineRule="auto"/>
        <w:contextualSpacing/>
        <w:jc w:val="both"/>
        <w:rPr>
          <w:rFonts w:ascii="Times New Roman" w:hAnsi="Times New Roman"/>
          <w:sz w:val="26"/>
          <w:szCs w:val="26"/>
          <w:lang w:val="pt-BR"/>
        </w:rPr>
      </w:pPr>
      <w:bookmarkStart w:id="3" w:name="_Toc480836566"/>
      <w:r w:rsidRPr="00254E49">
        <w:rPr>
          <w:rFonts w:ascii="Times New Roman" w:hAnsi="Times New Roman"/>
          <w:sz w:val="26"/>
          <w:szCs w:val="26"/>
          <w:lang w:val="pt-BR"/>
        </w:rPr>
        <w:t>NỘI DUNG MÔN HỌC</w:t>
      </w:r>
      <w:bookmarkEnd w:id="3"/>
    </w:p>
    <w:p w:rsidR="001E61AB" w:rsidRPr="00254E49" w:rsidRDefault="001E61AB" w:rsidP="001E61AB">
      <w:pPr>
        <w:pStyle w:val="Heading3"/>
        <w:numPr>
          <w:ilvl w:val="2"/>
          <w:numId w:val="0"/>
        </w:numPr>
        <w:tabs>
          <w:tab w:val="num" w:pos="284"/>
        </w:tabs>
        <w:spacing w:before="0" w:line="276" w:lineRule="auto"/>
        <w:contextualSpacing/>
        <w:jc w:val="both"/>
        <w:rPr>
          <w:rFonts w:ascii="Times New Roman" w:hAnsi="Times New Roman"/>
          <w:sz w:val="26"/>
          <w:szCs w:val="26"/>
          <w:lang w:val="pt-BR"/>
        </w:rPr>
      </w:pPr>
      <w:bookmarkStart w:id="4" w:name="_Toc480836567"/>
      <w:r w:rsidRPr="00254E49">
        <w:rPr>
          <w:rFonts w:ascii="Times New Roman" w:hAnsi="Times New Roman"/>
          <w:sz w:val="26"/>
          <w:szCs w:val="26"/>
          <w:lang w:val="pt-BR"/>
        </w:rPr>
        <w:t>Nội dung tổng quát và phân bổ thời gian</w:t>
      </w:r>
      <w:bookmarkEnd w:id="4"/>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5030"/>
        <w:gridCol w:w="850"/>
        <w:gridCol w:w="924"/>
        <w:gridCol w:w="1164"/>
        <w:gridCol w:w="1012"/>
      </w:tblGrid>
      <w:tr w:rsidR="001E61AB" w:rsidRPr="00254E49" w:rsidTr="00304F6F">
        <w:trPr>
          <w:trHeight w:val="454"/>
          <w:tblHeader/>
        </w:trPr>
        <w:tc>
          <w:tcPr>
            <w:tcW w:w="621" w:type="dxa"/>
            <w:vMerge w:val="restart"/>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Số</w:t>
            </w:r>
            <w:proofErr w:type="spellEnd"/>
            <w:r w:rsidRPr="00254E49">
              <w:rPr>
                <w:rFonts w:ascii="Times New Roman" w:hAnsi="Times New Roman"/>
                <w:b/>
                <w:sz w:val="26"/>
                <w:szCs w:val="26"/>
              </w:rPr>
              <w:t xml:space="preserve"> </w:t>
            </w:r>
            <w:r w:rsidRPr="00254E49">
              <w:rPr>
                <w:rFonts w:ascii="Times New Roman" w:hAnsi="Times New Roman"/>
                <w:b/>
                <w:sz w:val="26"/>
                <w:szCs w:val="26"/>
              </w:rPr>
              <w:lastRenderedPageBreak/>
              <w:t>TT</w:t>
            </w:r>
          </w:p>
        </w:tc>
        <w:tc>
          <w:tcPr>
            <w:tcW w:w="5093" w:type="dxa"/>
            <w:vMerge w:val="restart"/>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r w:rsidRPr="00254E49">
              <w:rPr>
                <w:rFonts w:ascii="Times New Roman" w:hAnsi="Times New Roman"/>
                <w:b/>
                <w:sz w:val="26"/>
                <w:szCs w:val="26"/>
                <w:lang w:val="nl-NL"/>
              </w:rPr>
              <w:lastRenderedPageBreak/>
              <w:t xml:space="preserve">Tên chương mục </w:t>
            </w:r>
          </w:p>
        </w:tc>
        <w:tc>
          <w:tcPr>
            <w:tcW w:w="3886" w:type="dxa"/>
            <w:gridSpan w:val="4"/>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Thời</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gian</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giờ</w:t>
            </w:r>
            <w:proofErr w:type="spellEnd"/>
            <w:r w:rsidRPr="00254E49">
              <w:rPr>
                <w:rFonts w:ascii="Times New Roman" w:hAnsi="Times New Roman"/>
                <w:b/>
                <w:sz w:val="26"/>
                <w:szCs w:val="26"/>
              </w:rPr>
              <w:t>)</w:t>
            </w:r>
          </w:p>
        </w:tc>
      </w:tr>
      <w:tr w:rsidR="001E61AB" w:rsidRPr="00254E49" w:rsidTr="00304F6F">
        <w:trPr>
          <w:trHeight w:val="1030"/>
          <w:tblHeader/>
        </w:trPr>
        <w:tc>
          <w:tcPr>
            <w:tcW w:w="621" w:type="dxa"/>
            <w:vMerge/>
            <w:shd w:val="clear" w:color="auto" w:fill="auto"/>
          </w:tcPr>
          <w:p w:rsidR="001E61AB" w:rsidRPr="00254E49" w:rsidRDefault="001E61AB" w:rsidP="00304F6F">
            <w:pPr>
              <w:spacing w:line="276" w:lineRule="auto"/>
              <w:contextualSpacing/>
              <w:jc w:val="both"/>
              <w:rPr>
                <w:rFonts w:ascii="Times New Roman" w:hAnsi="Times New Roman"/>
                <w:b/>
                <w:sz w:val="26"/>
                <w:szCs w:val="26"/>
              </w:rPr>
            </w:pPr>
          </w:p>
        </w:tc>
        <w:tc>
          <w:tcPr>
            <w:tcW w:w="5093" w:type="dxa"/>
            <w:vMerge/>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
        </w:tc>
        <w:tc>
          <w:tcPr>
            <w:tcW w:w="851" w:type="dxa"/>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Tổng</w:t>
            </w:r>
            <w:proofErr w:type="spellEnd"/>
          </w:p>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số</w:t>
            </w:r>
            <w:proofErr w:type="spellEnd"/>
          </w:p>
        </w:tc>
        <w:tc>
          <w:tcPr>
            <w:tcW w:w="850" w:type="dxa"/>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Lý</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thuyết</w:t>
            </w:r>
            <w:proofErr w:type="spellEnd"/>
          </w:p>
        </w:tc>
        <w:tc>
          <w:tcPr>
            <w:tcW w:w="1170" w:type="dxa"/>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Thực</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hành</w:t>
            </w:r>
            <w:proofErr w:type="spellEnd"/>
          </w:p>
        </w:tc>
        <w:tc>
          <w:tcPr>
            <w:tcW w:w="1015" w:type="dxa"/>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Kiểm</w:t>
            </w:r>
            <w:proofErr w:type="spellEnd"/>
          </w:p>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tra</w:t>
            </w:r>
            <w:proofErr w:type="spellEnd"/>
          </w:p>
        </w:tc>
      </w:tr>
      <w:tr w:rsidR="001E61AB" w:rsidRPr="00254E49" w:rsidTr="00304F6F">
        <w:trPr>
          <w:trHeight w:val="454"/>
        </w:trPr>
        <w:tc>
          <w:tcPr>
            <w:tcW w:w="62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lastRenderedPageBreak/>
              <w:t>I</w:t>
            </w:r>
          </w:p>
        </w:tc>
        <w:tc>
          <w:tcPr>
            <w:tcW w:w="5093" w:type="dxa"/>
            <w:shd w:val="clear" w:color="auto" w:fill="auto"/>
          </w:tcPr>
          <w:p w:rsidR="001E61AB" w:rsidRPr="00254E49" w:rsidRDefault="001E61AB" w:rsidP="00304F6F">
            <w:pPr>
              <w:tabs>
                <w:tab w:val="right" w:leader="dot" w:pos="3331"/>
              </w:tabs>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Chương</w:t>
            </w:r>
            <w:proofErr w:type="spellEnd"/>
            <w:r w:rsidRPr="00254E49">
              <w:rPr>
                <w:rFonts w:ascii="Times New Roman" w:hAnsi="Times New Roman"/>
                <w:b/>
                <w:sz w:val="26"/>
                <w:szCs w:val="26"/>
              </w:rPr>
              <w:t xml:space="preserve"> 1: </w:t>
            </w:r>
            <w:proofErr w:type="spellStart"/>
            <w:r w:rsidRPr="00254E49">
              <w:rPr>
                <w:rFonts w:ascii="Times New Roman" w:hAnsi="Times New Roman"/>
                <w:b/>
                <w:sz w:val="26"/>
                <w:szCs w:val="26"/>
              </w:rPr>
              <w:t>Vai</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trò</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chức</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năng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đối</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tượng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và</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phương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pháp</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hạch</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1. </w:t>
            </w:r>
            <w:proofErr w:type="spellStart"/>
            <w:r w:rsidRPr="00254E49">
              <w:rPr>
                <w:rFonts w:ascii="Times New Roman" w:hAnsi="Times New Roman"/>
                <w:sz w:val="26"/>
                <w:szCs w:val="26"/>
              </w:rPr>
              <w:t>Vai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trò</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chức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năng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nhiệm</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vụ</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của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hạch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 2. </w:t>
            </w:r>
            <w:proofErr w:type="spellStart"/>
            <w:r w:rsidRPr="00254E49">
              <w:rPr>
                <w:rFonts w:ascii="Times New Roman" w:hAnsi="Times New Roman"/>
                <w:sz w:val="26"/>
                <w:szCs w:val="26"/>
              </w:rPr>
              <w:t>Một</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số</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khái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niệm</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và</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nguyên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tắc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 3. </w:t>
            </w:r>
            <w:proofErr w:type="spellStart"/>
            <w:r w:rsidRPr="00254E49">
              <w:rPr>
                <w:rFonts w:ascii="Times New Roman" w:hAnsi="Times New Roman"/>
                <w:sz w:val="26"/>
                <w:szCs w:val="26"/>
              </w:rPr>
              <w:t>Đối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tượng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của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hạch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4. </w:t>
            </w:r>
            <w:proofErr w:type="spellStart"/>
            <w:r w:rsidRPr="00254E49">
              <w:rPr>
                <w:rFonts w:ascii="Times New Roman" w:hAnsi="Times New Roman"/>
                <w:sz w:val="26"/>
                <w:szCs w:val="26"/>
              </w:rPr>
              <w:t>Phương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pháp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hạch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tc>
        <w:tc>
          <w:tcPr>
            <w:tcW w:w="85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6</w:t>
            </w:r>
          </w:p>
        </w:tc>
        <w:tc>
          <w:tcPr>
            <w:tcW w:w="85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6</w:t>
            </w:r>
          </w:p>
        </w:tc>
        <w:tc>
          <w:tcPr>
            <w:tcW w:w="117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r>
      <w:tr w:rsidR="001E61AB" w:rsidRPr="00254E49" w:rsidTr="00304F6F">
        <w:trPr>
          <w:trHeight w:val="454"/>
        </w:trPr>
        <w:tc>
          <w:tcPr>
            <w:tcW w:w="62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II</w:t>
            </w:r>
          </w:p>
        </w:tc>
        <w:tc>
          <w:tcPr>
            <w:tcW w:w="5093" w:type="dxa"/>
            <w:shd w:val="clear" w:color="auto" w:fill="auto"/>
          </w:tcPr>
          <w:p w:rsidR="001E61AB" w:rsidRPr="00254E49" w:rsidRDefault="001E61AB" w:rsidP="00304F6F">
            <w:pPr>
              <w:tabs>
                <w:tab w:val="right" w:leader="dot" w:pos="3331"/>
              </w:tabs>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Chương</w:t>
            </w:r>
            <w:proofErr w:type="spellEnd"/>
            <w:r w:rsidRPr="00254E49">
              <w:rPr>
                <w:rFonts w:ascii="Times New Roman" w:hAnsi="Times New Roman"/>
                <w:b/>
                <w:sz w:val="26"/>
                <w:szCs w:val="26"/>
              </w:rPr>
              <w:t xml:space="preserve"> 2: </w:t>
            </w:r>
            <w:proofErr w:type="spellStart"/>
            <w:r w:rsidRPr="00254E49">
              <w:rPr>
                <w:rFonts w:ascii="Times New Roman" w:hAnsi="Times New Roman"/>
                <w:b/>
                <w:sz w:val="26"/>
                <w:szCs w:val="26"/>
              </w:rPr>
              <w:t>Phương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pháp</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chứng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từ</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 1. </w:t>
            </w:r>
            <w:proofErr w:type="spellStart"/>
            <w:r w:rsidRPr="00254E49">
              <w:rPr>
                <w:rFonts w:ascii="Times New Roman" w:hAnsi="Times New Roman"/>
                <w:sz w:val="26"/>
                <w:szCs w:val="26"/>
              </w:rPr>
              <w:t>Khái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niệm</w:t>
            </w:r>
            <w:proofErr w:type="spellEnd"/>
            <w:r w:rsidRPr="00254E49">
              <w:rPr>
                <w:rFonts w:ascii="Times New Roman" w:hAnsi="Times New Roman"/>
                <w:sz w:val="26"/>
                <w:szCs w:val="26"/>
              </w:rPr>
              <w:t xml:space="preserve">, ý </w:t>
            </w:r>
            <w:proofErr w:type="spellStart"/>
            <w:r w:rsidRPr="00254E49">
              <w:rPr>
                <w:rFonts w:ascii="Times New Roman" w:hAnsi="Times New Roman"/>
                <w:sz w:val="26"/>
                <w:szCs w:val="26"/>
              </w:rPr>
              <w:t>nghĩa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của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phương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pháp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chứng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từ</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 2. </w:t>
            </w:r>
            <w:proofErr w:type="spellStart"/>
            <w:r w:rsidRPr="00254E49">
              <w:rPr>
                <w:rFonts w:ascii="Times New Roman" w:hAnsi="Times New Roman"/>
                <w:sz w:val="26"/>
                <w:szCs w:val="26"/>
              </w:rPr>
              <w:t>Các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loại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chứng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từ</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 3. </w:t>
            </w:r>
            <w:proofErr w:type="spellStart"/>
            <w:r w:rsidRPr="00254E49">
              <w:rPr>
                <w:rFonts w:ascii="Times New Roman" w:hAnsi="Times New Roman"/>
                <w:sz w:val="26"/>
                <w:szCs w:val="26"/>
              </w:rPr>
              <w:t>Trình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tự</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luân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chuyển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chứng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từ</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 4. </w:t>
            </w:r>
            <w:proofErr w:type="spellStart"/>
            <w:r w:rsidRPr="00254E49">
              <w:rPr>
                <w:rFonts w:ascii="Times New Roman" w:hAnsi="Times New Roman"/>
                <w:sz w:val="26"/>
                <w:szCs w:val="26"/>
              </w:rPr>
              <w:t>Kiểm</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kê</w:t>
            </w:r>
            <w:proofErr w:type="spellEnd"/>
          </w:p>
        </w:tc>
        <w:tc>
          <w:tcPr>
            <w:tcW w:w="85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6</w:t>
            </w:r>
          </w:p>
        </w:tc>
        <w:tc>
          <w:tcPr>
            <w:tcW w:w="85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6</w:t>
            </w:r>
          </w:p>
        </w:tc>
        <w:tc>
          <w:tcPr>
            <w:tcW w:w="117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r>
      <w:tr w:rsidR="001E61AB" w:rsidRPr="00254E49" w:rsidTr="00304F6F">
        <w:trPr>
          <w:trHeight w:val="454"/>
        </w:trPr>
        <w:tc>
          <w:tcPr>
            <w:tcW w:w="62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III</w:t>
            </w:r>
          </w:p>
        </w:tc>
        <w:tc>
          <w:tcPr>
            <w:tcW w:w="5093" w:type="dxa"/>
            <w:shd w:val="clear" w:color="auto" w:fill="auto"/>
          </w:tcPr>
          <w:p w:rsidR="001E61AB" w:rsidRPr="00254E49" w:rsidRDefault="001E61AB" w:rsidP="00304F6F">
            <w:pPr>
              <w:tabs>
                <w:tab w:val="right" w:leader="dot" w:pos="3331"/>
              </w:tabs>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Chương</w:t>
            </w:r>
            <w:proofErr w:type="spellEnd"/>
            <w:r w:rsidRPr="00254E49">
              <w:rPr>
                <w:rFonts w:ascii="Times New Roman" w:hAnsi="Times New Roman"/>
                <w:b/>
                <w:sz w:val="26"/>
                <w:szCs w:val="26"/>
              </w:rPr>
              <w:t xml:space="preserve"> 3:Phương </w:t>
            </w:r>
            <w:proofErr w:type="spellStart"/>
            <w:r w:rsidRPr="00254E49">
              <w:rPr>
                <w:rFonts w:ascii="Times New Roman" w:hAnsi="Times New Roman"/>
                <w:b/>
                <w:sz w:val="26"/>
                <w:szCs w:val="26"/>
              </w:rPr>
              <w:t>pháp</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tài</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khoản</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1. </w:t>
            </w:r>
            <w:proofErr w:type="spellStart"/>
            <w:r w:rsidRPr="00254E49">
              <w:rPr>
                <w:rFonts w:ascii="Times New Roman" w:hAnsi="Times New Roman"/>
                <w:sz w:val="26"/>
                <w:szCs w:val="26"/>
              </w:rPr>
              <w:t>Khái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niệm</w:t>
            </w:r>
            <w:proofErr w:type="spellEnd"/>
            <w:r w:rsidRPr="00254E49">
              <w:rPr>
                <w:rFonts w:ascii="Times New Roman" w:hAnsi="Times New Roman"/>
                <w:sz w:val="26"/>
                <w:szCs w:val="26"/>
              </w:rPr>
              <w:t xml:space="preserve">, ý </w:t>
            </w:r>
            <w:proofErr w:type="spellStart"/>
            <w:r w:rsidRPr="00254E49">
              <w:rPr>
                <w:rFonts w:ascii="Times New Roman" w:hAnsi="Times New Roman"/>
                <w:sz w:val="26"/>
                <w:szCs w:val="26"/>
              </w:rPr>
              <w:t>nghĩa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của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phương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pháp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khoản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2.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khoản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3. </w:t>
            </w:r>
            <w:proofErr w:type="spellStart"/>
            <w:r w:rsidRPr="00254E49">
              <w:rPr>
                <w:rFonts w:ascii="Times New Roman" w:hAnsi="Times New Roman"/>
                <w:sz w:val="26"/>
                <w:szCs w:val="26"/>
              </w:rPr>
              <w:t>Cách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ghi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chép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vào</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khoản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4. </w:t>
            </w:r>
            <w:proofErr w:type="spellStart"/>
            <w:r w:rsidRPr="00254E49">
              <w:rPr>
                <w:rFonts w:ascii="Times New Roman" w:hAnsi="Times New Roman"/>
                <w:sz w:val="26"/>
                <w:szCs w:val="26"/>
              </w:rPr>
              <w:t>Kiểm</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số</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liệu</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ghi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chép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trên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khoản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5. </w:t>
            </w:r>
            <w:proofErr w:type="spellStart"/>
            <w:r w:rsidRPr="00254E49">
              <w:rPr>
                <w:rFonts w:ascii="Times New Roman" w:hAnsi="Times New Roman"/>
                <w:sz w:val="26"/>
                <w:szCs w:val="26"/>
              </w:rPr>
              <w:t>Phân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loại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khoản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6. </w:t>
            </w:r>
            <w:proofErr w:type="spellStart"/>
            <w:r w:rsidRPr="00254E49">
              <w:rPr>
                <w:rFonts w:ascii="Times New Roman" w:hAnsi="Times New Roman"/>
                <w:sz w:val="26"/>
                <w:szCs w:val="26"/>
              </w:rPr>
              <w:t>Hệ</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thống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khoản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tc>
        <w:tc>
          <w:tcPr>
            <w:tcW w:w="85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9</w:t>
            </w:r>
          </w:p>
        </w:tc>
        <w:tc>
          <w:tcPr>
            <w:tcW w:w="85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8</w:t>
            </w:r>
          </w:p>
        </w:tc>
        <w:tc>
          <w:tcPr>
            <w:tcW w:w="117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1</w:t>
            </w:r>
          </w:p>
        </w:tc>
      </w:tr>
      <w:tr w:rsidR="001E61AB" w:rsidRPr="00254E49" w:rsidTr="00304F6F">
        <w:trPr>
          <w:trHeight w:val="454"/>
        </w:trPr>
        <w:tc>
          <w:tcPr>
            <w:tcW w:w="62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IV</w:t>
            </w:r>
          </w:p>
        </w:tc>
        <w:tc>
          <w:tcPr>
            <w:tcW w:w="5093" w:type="dxa"/>
            <w:shd w:val="clear" w:color="auto" w:fill="auto"/>
          </w:tcPr>
          <w:p w:rsidR="001E61AB" w:rsidRPr="00254E49" w:rsidRDefault="001E61AB" w:rsidP="00304F6F">
            <w:pPr>
              <w:tabs>
                <w:tab w:val="right" w:leader="dot" w:pos="3331"/>
              </w:tabs>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Chương</w:t>
            </w:r>
            <w:proofErr w:type="spellEnd"/>
            <w:r w:rsidRPr="00254E49">
              <w:rPr>
                <w:rFonts w:ascii="Times New Roman" w:hAnsi="Times New Roman"/>
                <w:b/>
                <w:sz w:val="26"/>
                <w:szCs w:val="26"/>
              </w:rPr>
              <w:t xml:space="preserve"> 4: </w:t>
            </w:r>
            <w:proofErr w:type="spellStart"/>
            <w:r w:rsidRPr="00254E49">
              <w:rPr>
                <w:rFonts w:ascii="Times New Roman" w:hAnsi="Times New Roman"/>
                <w:b/>
                <w:sz w:val="26"/>
                <w:szCs w:val="26"/>
              </w:rPr>
              <w:t>Phương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pháp</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tính</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giá</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và</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các</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quá</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trình</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kinh</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chủ</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yếu</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1. </w:t>
            </w:r>
            <w:proofErr w:type="spellStart"/>
            <w:r w:rsidRPr="00254E49">
              <w:rPr>
                <w:rFonts w:ascii="Times New Roman" w:hAnsi="Times New Roman"/>
                <w:sz w:val="26"/>
                <w:szCs w:val="26"/>
              </w:rPr>
              <w:t>Phương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pháp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tính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giá</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2.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các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quá</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trình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kinh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chủ</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yếu</w:t>
            </w:r>
            <w:proofErr w:type="spellEnd"/>
          </w:p>
        </w:tc>
        <w:tc>
          <w:tcPr>
            <w:tcW w:w="85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9</w:t>
            </w:r>
          </w:p>
        </w:tc>
        <w:tc>
          <w:tcPr>
            <w:tcW w:w="85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9</w:t>
            </w:r>
          </w:p>
        </w:tc>
        <w:tc>
          <w:tcPr>
            <w:tcW w:w="117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r>
      <w:tr w:rsidR="001E61AB" w:rsidRPr="00254E49" w:rsidTr="00304F6F">
        <w:trPr>
          <w:trHeight w:val="454"/>
        </w:trPr>
        <w:tc>
          <w:tcPr>
            <w:tcW w:w="62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V</w:t>
            </w:r>
          </w:p>
        </w:tc>
        <w:tc>
          <w:tcPr>
            <w:tcW w:w="5093" w:type="dxa"/>
            <w:shd w:val="clear" w:color="auto" w:fill="auto"/>
          </w:tcPr>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proofErr w:type="spellStart"/>
            <w:r w:rsidRPr="00254E49">
              <w:rPr>
                <w:rFonts w:ascii="Times New Roman" w:hAnsi="Times New Roman"/>
                <w:b/>
                <w:sz w:val="26"/>
                <w:szCs w:val="26"/>
              </w:rPr>
              <w:t>Chương</w:t>
            </w:r>
            <w:proofErr w:type="spellEnd"/>
            <w:r w:rsidRPr="00254E49">
              <w:rPr>
                <w:rFonts w:ascii="Times New Roman" w:hAnsi="Times New Roman"/>
                <w:b/>
                <w:sz w:val="26"/>
                <w:szCs w:val="26"/>
              </w:rPr>
              <w:t xml:space="preserve"> 5: </w:t>
            </w:r>
            <w:proofErr w:type="spellStart"/>
            <w:r w:rsidRPr="00254E49">
              <w:rPr>
                <w:rFonts w:ascii="Times New Roman" w:hAnsi="Times New Roman"/>
                <w:b/>
                <w:sz w:val="26"/>
                <w:szCs w:val="26"/>
              </w:rPr>
              <w:t>Phương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pháp</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tổng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hợp</w:t>
            </w:r>
            <w:proofErr w:type="spellEnd"/>
            <w:r w:rsidRPr="00254E49">
              <w:rPr>
                <w:rFonts w:ascii="Times New Roman" w:hAnsi="Times New Roman"/>
                <w:b/>
                <w:sz w:val="26"/>
                <w:szCs w:val="26"/>
              </w:rPr>
              <w:t xml:space="preserve"> - </w:t>
            </w:r>
            <w:proofErr w:type="spellStart"/>
            <w:r w:rsidRPr="00254E49">
              <w:rPr>
                <w:rFonts w:ascii="Times New Roman" w:hAnsi="Times New Roman"/>
                <w:b/>
                <w:sz w:val="26"/>
                <w:szCs w:val="26"/>
              </w:rPr>
              <w:t>cân</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đối</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r w:rsidRPr="00254E49">
              <w:rPr>
                <w:rFonts w:ascii="Times New Roman" w:hAnsi="Times New Roman"/>
                <w:sz w:val="26"/>
                <w:szCs w:val="26"/>
              </w:rPr>
              <w:t xml:space="preserve"> </w:t>
            </w:r>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1. </w:t>
            </w:r>
            <w:proofErr w:type="spellStart"/>
            <w:r w:rsidRPr="00254E49">
              <w:rPr>
                <w:rFonts w:ascii="Times New Roman" w:hAnsi="Times New Roman"/>
                <w:sz w:val="26"/>
                <w:szCs w:val="26"/>
              </w:rPr>
              <w:t>Khái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niệm</w:t>
            </w:r>
            <w:proofErr w:type="spellEnd"/>
            <w:r w:rsidRPr="00254E49">
              <w:rPr>
                <w:rFonts w:ascii="Times New Roman" w:hAnsi="Times New Roman"/>
                <w:sz w:val="26"/>
                <w:szCs w:val="26"/>
              </w:rPr>
              <w:t xml:space="preserve">, ý </w:t>
            </w:r>
            <w:proofErr w:type="spellStart"/>
            <w:r w:rsidRPr="00254E49">
              <w:rPr>
                <w:rFonts w:ascii="Times New Roman" w:hAnsi="Times New Roman"/>
                <w:sz w:val="26"/>
                <w:szCs w:val="26"/>
              </w:rPr>
              <w:t>nghĩa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của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phương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pháp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tổng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hợp</w:t>
            </w:r>
            <w:proofErr w:type="spellEnd"/>
            <w:r w:rsidRPr="00254E49">
              <w:rPr>
                <w:rFonts w:ascii="Times New Roman" w:hAnsi="Times New Roman"/>
                <w:sz w:val="26"/>
                <w:szCs w:val="26"/>
              </w:rPr>
              <w:t xml:space="preserve"> – </w:t>
            </w:r>
            <w:proofErr w:type="spellStart"/>
            <w:r w:rsidRPr="00254E49">
              <w:rPr>
                <w:rFonts w:ascii="Times New Roman" w:hAnsi="Times New Roman"/>
                <w:sz w:val="26"/>
                <w:szCs w:val="26"/>
              </w:rPr>
              <w:t>cân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đối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2. </w:t>
            </w:r>
            <w:proofErr w:type="spellStart"/>
            <w:r w:rsidRPr="00254E49">
              <w:rPr>
                <w:rFonts w:ascii="Times New Roman" w:hAnsi="Times New Roman"/>
                <w:sz w:val="26"/>
                <w:szCs w:val="26"/>
              </w:rPr>
              <w:t>Hệ</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thống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bảng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tổng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hợp</w:t>
            </w:r>
            <w:proofErr w:type="spellEnd"/>
            <w:r w:rsidRPr="00254E49">
              <w:rPr>
                <w:rFonts w:ascii="Times New Roman" w:hAnsi="Times New Roman"/>
                <w:sz w:val="26"/>
                <w:szCs w:val="26"/>
              </w:rPr>
              <w:t xml:space="preserve"> – </w:t>
            </w:r>
            <w:proofErr w:type="spellStart"/>
            <w:r w:rsidRPr="00254E49">
              <w:rPr>
                <w:rFonts w:ascii="Times New Roman" w:hAnsi="Times New Roman"/>
                <w:sz w:val="26"/>
                <w:szCs w:val="26"/>
              </w:rPr>
              <w:t>cân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đối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3. </w:t>
            </w:r>
            <w:proofErr w:type="spellStart"/>
            <w:r w:rsidRPr="00254E49">
              <w:rPr>
                <w:rFonts w:ascii="Times New Roman" w:hAnsi="Times New Roman"/>
                <w:sz w:val="26"/>
                <w:szCs w:val="26"/>
              </w:rPr>
              <w:t>Những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công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việc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chuẩn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bị</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trước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lập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các</w:t>
            </w:r>
            <w:proofErr w:type="spellEnd"/>
            <w:r w:rsidRPr="00254E49">
              <w:rPr>
                <w:rFonts w:ascii="Times New Roman" w:hAnsi="Times New Roman"/>
                <w:sz w:val="26"/>
                <w:szCs w:val="26"/>
              </w:rPr>
              <w:t xml:space="preserve"> 4. </w:t>
            </w:r>
            <w:proofErr w:type="spellStart"/>
            <w:r w:rsidRPr="00254E49">
              <w:rPr>
                <w:rFonts w:ascii="Times New Roman" w:hAnsi="Times New Roman"/>
                <w:sz w:val="26"/>
                <w:szCs w:val="26"/>
              </w:rPr>
              <w:t>Bảng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tổng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hợp</w:t>
            </w:r>
            <w:proofErr w:type="spellEnd"/>
            <w:r w:rsidRPr="00254E49">
              <w:rPr>
                <w:rFonts w:ascii="Times New Roman" w:hAnsi="Times New Roman"/>
                <w:sz w:val="26"/>
                <w:szCs w:val="26"/>
              </w:rPr>
              <w:t xml:space="preserve"> – </w:t>
            </w:r>
            <w:proofErr w:type="spellStart"/>
            <w:r w:rsidRPr="00254E49">
              <w:rPr>
                <w:rFonts w:ascii="Times New Roman" w:hAnsi="Times New Roman"/>
                <w:sz w:val="26"/>
                <w:szCs w:val="26"/>
              </w:rPr>
              <w:t>cân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đối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5. </w:t>
            </w:r>
            <w:proofErr w:type="spellStart"/>
            <w:r w:rsidRPr="00254E49">
              <w:rPr>
                <w:rFonts w:ascii="Times New Roman" w:hAnsi="Times New Roman"/>
                <w:sz w:val="26"/>
                <w:szCs w:val="26"/>
              </w:rPr>
              <w:t>Bảng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cân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đối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tc>
        <w:tc>
          <w:tcPr>
            <w:tcW w:w="85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6</w:t>
            </w:r>
          </w:p>
        </w:tc>
        <w:tc>
          <w:tcPr>
            <w:tcW w:w="85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6</w:t>
            </w:r>
          </w:p>
        </w:tc>
        <w:tc>
          <w:tcPr>
            <w:tcW w:w="117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r>
      <w:tr w:rsidR="001E61AB" w:rsidRPr="00254E49" w:rsidTr="00304F6F">
        <w:trPr>
          <w:trHeight w:val="454"/>
        </w:trPr>
        <w:tc>
          <w:tcPr>
            <w:tcW w:w="62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lastRenderedPageBreak/>
              <w:t>VI</w:t>
            </w:r>
          </w:p>
        </w:tc>
        <w:tc>
          <w:tcPr>
            <w:tcW w:w="5093" w:type="dxa"/>
            <w:shd w:val="clear" w:color="auto" w:fill="auto"/>
          </w:tcPr>
          <w:p w:rsidR="001E61AB" w:rsidRPr="00254E49" w:rsidRDefault="001E61AB" w:rsidP="00304F6F">
            <w:pPr>
              <w:tabs>
                <w:tab w:val="right" w:leader="dot" w:pos="3331"/>
              </w:tabs>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Chương</w:t>
            </w:r>
            <w:proofErr w:type="spellEnd"/>
            <w:r w:rsidRPr="00254E49">
              <w:rPr>
                <w:rFonts w:ascii="Times New Roman" w:hAnsi="Times New Roman"/>
                <w:b/>
                <w:sz w:val="26"/>
                <w:szCs w:val="26"/>
              </w:rPr>
              <w:t xml:space="preserve"> 6: </w:t>
            </w:r>
            <w:proofErr w:type="spellStart"/>
            <w:r w:rsidRPr="00254E49">
              <w:rPr>
                <w:rFonts w:ascii="Times New Roman" w:hAnsi="Times New Roman"/>
                <w:b/>
                <w:sz w:val="26"/>
                <w:szCs w:val="26"/>
              </w:rPr>
              <w:t>Sổ</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và</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hình</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thức</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1. </w:t>
            </w:r>
            <w:proofErr w:type="spellStart"/>
            <w:r w:rsidRPr="00254E49">
              <w:rPr>
                <w:rFonts w:ascii="Times New Roman" w:hAnsi="Times New Roman"/>
                <w:sz w:val="26"/>
                <w:szCs w:val="26"/>
              </w:rPr>
              <w:t>Sổ</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2. </w:t>
            </w:r>
            <w:proofErr w:type="spellStart"/>
            <w:r w:rsidRPr="00254E49">
              <w:rPr>
                <w:rFonts w:ascii="Times New Roman" w:hAnsi="Times New Roman"/>
                <w:sz w:val="26"/>
                <w:szCs w:val="26"/>
              </w:rPr>
              <w:t>Hình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thức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tc>
        <w:tc>
          <w:tcPr>
            <w:tcW w:w="85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6</w:t>
            </w:r>
          </w:p>
        </w:tc>
        <w:tc>
          <w:tcPr>
            <w:tcW w:w="85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5</w:t>
            </w:r>
          </w:p>
        </w:tc>
        <w:tc>
          <w:tcPr>
            <w:tcW w:w="117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1</w:t>
            </w:r>
          </w:p>
        </w:tc>
      </w:tr>
      <w:tr w:rsidR="001E61AB" w:rsidRPr="00254E49" w:rsidTr="00304F6F">
        <w:trPr>
          <w:trHeight w:val="454"/>
        </w:trPr>
        <w:tc>
          <w:tcPr>
            <w:tcW w:w="62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VII</w:t>
            </w:r>
          </w:p>
        </w:tc>
        <w:tc>
          <w:tcPr>
            <w:tcW w:w="5093" w:type="dxa"/>
            <w:shd w:val="clear" w:color="auto" w:fill="auto"/>
          </w:tcPr>
          <w:p w:rsidR="001E61AB" w:rsidRPr="00254E49" w:rsidRDefault="001E61AB" w:rsidP="00304F6F">
            <w:pPr>
              <w:tabs>
                <w:tab w:val="right" w:leader="dot" w:pos="3331"/>
              </w:tabs>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Chương</w:t>
            </w:r>
            <w:proofErr w:type="spellEnd"/>
            <w:r w:rsidRPr="00254E49">
              <w:rPr>
                <w:rFonts w:ascii="Times New Roman" w:hAnsi="Times New Roman"/>
                <w:b/>
                <w:sz w:val="26"/>
                <w:szCs w:val="26"/>
              </w:rPr>
              <w:t xml:space="preserve"> 7: </w:t>
            </w:r>
            <w:proofErr w:type="spellStart"/>
            <w:r w:rsidRPr="00254E49">
              <w:rPr>
                <w:rFonts w:ascii="Times New Roman" w:hAnsi="Times New Roman"/>
                <w:b/>
                <w:sz w:val="26"/>
                <w:szCs w:val="26"/>
              </w:rPr>
              <w:t>Tổ</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chức</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công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tác</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hạch</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kế</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 1. Ý </w:t>
            </w:r>
            <w:proofErr w:type="spellStart"/>
            <w:r w:rsidRPr="00254E49">
              <w:rPr>
                <w:rFonts w:ascii="Times New Roman" w:hAnsi="Times New Roman"/>
                <w:sz w:val="26"/>
                <w:szCs w:val="26"/>
              </w:rPr>
              <w:t>nghĩa</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và</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nhiệm</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vụ</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tổ</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chức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công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tác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hạch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p w:rsidR="001E61AB" w:rsidRPr="00254E49" w:rsidRDefault="001E61AB" w:rsidP="00304F6F">
            <w:pPr>
              <w:tabs>
                <w:tab w:val="right" w:leader="dot" w:pos="3331"/>
              </w:tabs>
              <w:spacing w:line="276" w:lineRule="auto"/>
              <w:contextualSpacing/>
              <w:jc w:val="both"/>
              <w:rPr>
                <w:rFonts w:ascii="Times New Roman" w:hAnsi="Times New Roman"/>
                <w:sz w:val="26"/>
                <w:szCs w:val="26"/>
              </w:rPr>
            </w:pPr>
            <w:r w:rsidRPr="00254E49">
              <w:rPr>
                <w:rFonts w:ascii="Times New Roman" w:hAnsi="Times New Roman"/>
                <w:sz w:val="26"/>
                <w:szCs w:val="26"/>
              </w:rPr>
              <w:t xml:space="preserve">2. </w:t>
            </w:r>
            <w:proofErr w:type="spellStart"/>
            <w:r w:rsidRPr="00254E49">
              <w:rPr>
                <w:rFonts w:ascii="Times New Roman" w:hAnsi="Times New Roman"/>
                <w:sz w:val="26"/>
                <w:szCs w:val="26"/>
              </w:rPr>
              <w:t>Nội</w:t>
            </w:r>
            <w:proofErr w:type="spellEnd"/>
            <w:r w:rsidRPr="00254E49">
              <w:rPr>
                <w:rFonts w:ascii="Times New Roman" w:hAnsi="Times New Roman"/>
                <w:sz w:val="26"/>
                <w:szCs w:val="26"/>
              </w:rPr>
              <w:t xml:space="preserve"> dung </w:t>
            </w:r>
            <w:proofErr w:type="spellStart"/>
            <w:r w:rsidRPr="00254E49">
              <w:rPr>
                <w:rFonts w:ascii="Times New Roman" w:hAnsi="Times New Roman"/>
                <w:sz w:val="26"/>
                <w:szCs w:val="26"/>
              </w:rPr>
              <w:t>tổ</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chức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công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tác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hạch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kế</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toán</w:t>
            </w:r>
            <w:proofErr w:type="spellEnd"/>
          </w:p>
        </w:tc>
        <w:tc>
          <w:tcPr>
            <w:tcW w:w="851"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3</w:t>
            </w:r>
          </w:p>
        </w:tc>
        <w:tc>
          <w:tcPr>
            <w:tcW w:w="85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3</w:t>
            </w:r>
          </w:p>
        </w:tc>
        <w:tc>
          <w:tcPr>
            <w:tcW w:w="1170"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tcPr>
          <w:p w:rsidR="001E61AB" w:rsidRPr="00254E49" w:rsidRDefault="001E61AB" w:rsidP="00304F6F">
            <w:pPr>
              <w:spacing w:line="276" w:lineRule="auto"/>
              <w:contextualSpacing/>
              <w:jc w:val="both"/>
              <w:rPr>
                <w:rFonts w:ascii="Times New Roman" w:hAnsi="Times New Roman"/>
                <w:sz w:val="26"/>
                <w:szCs w:val="26"/>
              </w:rPr>
            </w:pPr>
          </w:p>
        </w:tc>
      </w:tr>
      <w:tr w:rsidR="001E61AB" w:rsidRPr="00254E49" w:rsidTr="00304F6F">
        <w:trPr>
          <w:trHeight w:val="454"/>
        </w:trPr>
        <w:tc>
          <w:tcPr>
            <w:tcW w:w="5714" w:type="dxa"/>
            <w:gridSpan w:val="2"/>
            <w:shd w:val="clear" w:color="auto" w:fill="auto"/>
            <w:vAlign w:val="center"/>
          </w:tcPr>
          <w:p w:rsidR="001E61AB" w:rsidRPr="00254E49" w:rsidRDefault="001E61AB" w:rsidP="00304F6F">
            <w:pPr>
              <w:spacing w:line="276" w:lineRule="auto"/>
              <w:contextualSpacing/>
              <w:jc w:val="both"/>
              <w:rPr>
                <w:rFonts w:ascii="Times New Roman" w:hAnsi="Times New Roman"/>
                <w:b/>
                <w:sz w:val="26"/>
                <w:szCs w:val="26"/>
              </w:rPr>
            </w:pPr>
            <w:proofErr w:type="spellStart"/>
            <w:r w:rsidRPr="00254E49">
              <w:rPr>
                <w:rFonts w:ascii="Times New Roman" w:hAnsi="Times New Roman"/>
                <w:b/>
                <w:sz w:val="26"/>
                <w:szCs w:val="26"/>
              </w:rPr>
              <w:t>Tổng</w:t>
            </w:r>
            <w:proofErr w:type="spellEnd"/>
            <w:r w:rsidRPr="00254E49">
              <w:rPr>
                <w:rFonts w:ascii="Times New Roman" w:hAnsi="Times New Roman"/>
                <w:b/>
                <w:sz w:val="26"/>
                <w:szCs w:val="26"/>
              </w:rPr>
              <w:t xml:space="preserve"> </w:t>
            </w:r>
            <w:proofErr w:type="spellStart"/>
            <w:r w:rsidRPr="00254E49">
              <w:rPr>
                <w:rFonts w:ascii="Times New Roman" w:hAnsi="Times New Roman"/>
                <w:b/>
                <w:sz w:val="26"/>
                <w:szCs w:val="26"/>
              </w:rPr>
              <w:t>cộng</w:t>
            </w:r>
            <w:proofErr w:type="spellEnd"/>
          </w:p>
        </w:tc>
        <w:tc>
          <w:tcPr>
            <w:tcW w:w="851" w:type="dxa"/>
            <w:shd w:val="clear" w:color="auto" w:fill="auto"/>
            <w:vAlign w:val="center"/>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45</w:t>
            </w:r>
          </w:p>
        </w:tc>
        <w:tc>
          <w:tcPr>
            <w:tcW w:w="850" w:type="dxa"/>
            <w:shd w:val="clear" w:color="auto" w:fill="auto"/>
            <w:vAlign w:val="center"/>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43</w:t>
            </w:r>
          </w:p>
        </w:tc>
        <w:tc>
          <w:tcPr>
            <w:tcW w:w="1170" w:type="dxa"/>
            <w:shd w:val="clear" w:color="auto" w:fill="auto"/>
            <w:vAlign w:val="center"/>
          </w:tcPr>
          <w:p w:rsidR="001E61AB" w:rsidRPr="00254E49" w:rsidRDefault="001E61AB" w:rsidP="00304F6F">
            <w:pPr>
              <w:spacing w:line="276" w:lineRule="auto"/>
              <w:contextualSpacing/>
              <w:jc w:val="both"/>
              <w:rPr>
                <w:rFonts w:ascii="Times New Roman" w:hAnsi="Times New Roman"/>
                <w:sz w:val="26"/>
                <w:szCs w:val="26"/>
              </w:rPr>
            </w:pPr>
          </w:p>
        </w:tc>
        <w:tc>
          <w:tcPr>
            <w:tcW w:w="1015" w:type="dxa"/>
            <w:shd w:val="clear" w:color="auto" w:fill="auto"/>
            <w:vAlign w:val="center"/>
          </w:tcPr>
          <w:p w:rsidR="001E61AB" w:rsidRPr="00254E49" w:rsidRDefault="001E61AB" w:rsidP="00304F6F">
            <w:pPr>
              <w:spacing w:line="276" w:lineRule="auto"/>
              <w:contextualSpacing/>
              <w:jc w:val="both"/>
              <w:rPr>
                <w:rFonts w:ascii="Times New Roman" w:hAnsi="Times New Roman"/>
                <w:sz w:val="26"/>
                <w:szCs w:val="26"/>
              </w:rPr>
            </w:pPr>
            <w:r w:rsidRPr="00254E49">
              <w:rPr>
                <w:rFonts w:ascii="Times New Roman" w:hAnsi="Times New Roman"/>
                <w:sz w:val="26"/>
                <w:szCs w:val="26"/>
              </w:rPr>
              <w:t>2</w:t>
            </w:r>
          </w:p>
        </w:tc>
      </w:tr>
    </w:tbl>
    <w:p w:rsidR="001E61AB" w:rsidRPr="00254E49" w:rsidRDefault="001E61AB" w:rsidP="001E61AB">
      <w:pPr>
        <w:pStyle w:val="Heading3"/>
        <w:numPr>
          <w:ilvl w:val="2"/>
          <w:numId w:val="0"/>
        </w:numPr>
        <w:tabs>
          <w:tab w:val="num" w:pos="284"/>
        </w:tabs>
        <w:spacing w:before="0" w:line="276" w:lineRule="auto"/>
        <w:contextualSpacing/>
        <w:jc w:val="both"/>
        <w:rPr>
          <w:rFonts w:ascii="Times New Roman" w:hAnsi="Times New Roman"/>
          <w:b w:val="0"/>
          <w:sz w:val="26"/>
          <w:szCs w:val="26"/>
          <w:lang w:val="sv-SE"/>
        </w:rPr>
      </w:pPr>
      <w:bookmarkStart w:id="5" w:name="_Toc480836568"/>
      <w:r w:rsidRPr="00254E49">
        <w:rPr>
          <w:rFonts w:ascii="Times New Roman" w:hAnsi="Times New Roman"/>
          <w:sz w:val="26"/>
          <w:szCs w:val="26"/>
          <w:lang w:val="sv-SE"/>
        </w:rPr>
        <w:t>NỘI DUNG CHI TIẾT</w:t>
      </w:r>
      <w:bookmarkEnd w:id="5"/>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Chương 1: VAI TRÒ, CHỨC NĂNG, ĐỐI TƯỢNG  VÀ PHƯƠNG PHÁP HẠCH TOÁN KẾ TOÁN</w:t>
      </w:r>
    </w:p>
    <w:p w:rsidR="001E61AB" w:rsidRPr="00254E49" w:rsidRDefault="001E61AB" w:rsidP="001E61AB">
      <w:pPr>
        <w:spacing w:line="276" w:lineRule="auto"/>
        <w:contextualSpacing/>
        <w:jc w:val="both"/>
        <w:rPr>
          <w:rFonts w:ascii="Times New Roman" w:hAnsi="Times New Roman"/>
          <w:i/>
          <w:sz w:val="26"/>
          <w:szCs w:val="26"/>
          <w:lang w:val="sv-SE"/>
        </w:rPr>
      </w:pPr>
      <w:r w:rsidRPr="00254E49">
        <w:rPr>
          <w:rFonts w:ascii="Times New Roman" w:hAnsi="Times New Roman"/>
          <w:i/>
          <w:sz w:val="26"/>
          <w:szCs w:val="26"/>
          <w:lang w:val="sv-SE"/>
        </w:rPr>
        <w:t xml:space="preserve">Mục tiêu: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khái niệm, đặc điểm, nhiệm vụ và yêu cầu của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Xác định được đối tượng của hạch toán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loại được toàn bộ tài sản của đơn vị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tích được khái niệm của từng phương pháp trong hệ thống phương pháp kế toán.</w:t>
      </w:r>
    </w:p>
    <w:p w:rsidR="001E61AB" w:rsidRPr="00254E49" w:rsidRDefault="001E61AB" w:rsidP="001E61AB">
      <w:pPr>
        <w:tabs>
          <w:tab w:val="left" w:pos="7892"/>
        </w:tabs>
        <w:spacing w:line="276" w:lineRule="auto"/>
        <w:contextualSpacing/>
        <w:jc w:val="both"/>
        <w:rPr>
          <w:rFonts w:ascii="Times New Roman" w:hAnsi="Times New Roman"/>
          <w:b/>
          <w:sz w:val="26"/>
          <w:szCs w:val="26"/>
          <w:lang w:val="sv-SE"/>
        </w:rPr>
      </w:pPr>
      <w:r w:rsidRPr="00254E49">
        <w:rPr>
          <w:rFonts w:ascii="Times New Roman" w:hAnsi="Times New Roman"/>
          <w:sz w:val="26"/>
          <w:szCs w:val="26"/>
          <w:lang w:val="sv-SE"/>
        </w:rPr>
        <w:t>- Có ý thức tích cực, chủ động trong quá trình học tập.</w:t>
      </w:r>
      <w:r w:rsidRPr="00254E49">
        <w:rPr>
          <w:rFonts w:ascii="Times New Roman" w:hAnsi="Times New Roman"/>
          <w:sz w:val="26"/>
          <w:szCs w:val="26"/>
          <w:lang w:val="sv-SE"/>
        </w:rPr>
        <w:tab/>
      </w:r>
      <w:r w:rsidRPr="00254E49">
        <w:rPr>
          <w:rFonts w:ascii="Times New Roman" w:hAnsi="Times New Roman"/>
          <w:b/>
          <w:sz w:val="26"/>
          <w:szCs w:val="26"/>
          <w:lang w:val="sv-SE"/>
        </w:rPr>
        <w:tab/>
      </w:r>
      <w:r w:rsidRPr="00254E49">
        <w:rPr>
          <w:rFonts w:ascii="Times New Roman" w:hAnsi="Times New Roman"/>
          <w:b/>
          <w:sz w:val="26"/>
          <w:szCs w:val="26"/>
          <w:lang w:val="sv-SE"/>
        </w:rPr>
        <w:tab/>
      </w:r>
      <w:r w:rsidRPr="00254E49">
        <w:rPr>
          <w:rFonts w:ascii="Times New Roman" w:hAnsi="Times New Roman"/>
          <w:b/>
          <w:sz w:val="26"/>
          <w:szCs w:val="26"/>
          <w:lang w:val="sv-SE"/>
        </w:rPr>
        <w:tab/>
      </w:r>
    </w:p>
    <w:p w:rsidR="001E61AB" w:rsidRPr="00254E49" w:rsidRDefault="001E61AB" w:rsidP="001E61AB">
      <w:pPr>
        <w:tabs>
          <w:tab w:val="right" w:pos="9214"/>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1. Vai trò, chức năng, nhiệm vụ của hạch toán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1.1. Hạch toán kế toán và tính tất yếu khách quan của hạch toán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1.2. Vai trò của hạch toán kế toán trong nền kinh tế thị trường</w:t>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1.3. Chức năng và nhiệm vụ của hạch toán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1.4. Phân loại hạch toán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214"/>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2. Một số khái niệm và nguyên tắc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p>
    <w:p w:rsidR="001E61AB" w:rsidRPr="00254E49" w:rsidRDefault="001E61AB" w:rsidP="001E61AB">
      <w:pPr>
        <w:tabs>
          <w:tab w:val="right" w:pos="9214"/>
        </w:tabs>
        <w:spacing w:line="276" w:lineRule="auto"/>
        <w:contextualSpacing/>
        <w:jc w:val="both"/>
        <w:rPr>
          <w:rFonts w:ascii="Times New Roman" w:hAnsi="Times New Roman"/>
          <w:i/>
          <w:sz w:val="26"/>
          <w:szCs w:val="26"/>
          <w:lang w:val="sv-SE"/>
        </w:rPr>
      </w:pPr>
      <w:r w:rsidRPr="00254E49">
        <w:rPr>
          <w:rFonts w:ascii="Times New Roman" w:hAnsi="Times New Roman"/>
          <w:b/>
          <w:sz w:val="26"/>
          <w:szCs w:val="26"/>
          <w:lang w:val="sv-SE"/>
        </w:rPr>
        <w:t>3. Đối tượng của hạch toán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3.1. Đối tượng chung của hạch toán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3.2. Đối tượng cụ thể của hạch toán kế toán trong các đơn vị</w:t>
      </w:r>
      <w:r w:rsidRPr="00254E49">
        <w:rPr>
          <w:rFonts w:ascii="Times New Roman" w:hAnsi="Times New Roman"/>
          <w:sz w:val="26"/>
          <w:szCs w:val="26"/>
          <w:lang w:val="sv-SE"/>
        </w:rPr>
        <w:tab/>
      </w:r>
    </w:p>
    <w:p w:rsidR="001E61AB" w:rsidRPr="00254E49" w:rsidRDefault="001E61AB" w:rsidP="001E61AB">
      <w:pPr>
        <w:tabs>
          <w:tab w:val="right" w:pos="9214"/>
        </w:tabs>
        <w:spacing w:line="276" w:lineRule="auto"/>
        <w:ind w:right="-31"/>
        <w:contextualSpacing/>
        <w:jc w:val="both"/>
        <w:rPr>
          <w:rFonts w:ascii="Times New Roman" w:hAnsi="Times New Roman"/>
          <w:sz w:val="26"/>
          <w:szCs w:val="26"/>
          <w:lang w:val="sv-SE"/>
        </w:rPr>
      </w:pPr>
      <w:r w:rsidRPr="00254E49">
        <w:rPr>
          <w:rFonts w:ascii="Times New Roman" w:hAnsi="Times New Roman"/>
          <w:b/>
          <w:sz w:val="26"/>
          <w:szCs w:val="26"/>
          <w:lang w:val="sv-SE"/>
        </w:rPr>
        <w:t>4. Phương pháp hạch toán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4.1. Phương pháp chứng từ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4.2. Phương pháp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4.3. Phương pháp tính giá</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sz w:val="26"/>
          <w:szCs w:val="26"/>
          <w:lang w:val="sv-SE"/>
        </w:rPr>
        <w:t>4.4. Phương pháp tổng hợp – cân đối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lastRenderedPageBreak/>
        <w:t>Chương 2: PHƯƠNG PHÁP CHỨNG TỪ KẾ TOÁN</w:t>
      </w:r>
    </w:p>
    <w:p w:rsidR="001E61AB" w:rsidRPr="00254E49" w:rsidRDefault="001E61AB" w:rsidP="001E61AB">
      <w:pPr>
        <w:spacing w:line="276" w:lineRule="auto"/>
        <w:contextualSpacing/>
        <w:jc w:val="both"/>
        <w:rPr>
          <w:rFonts w:ascii="Times New Roman" w:hAnsi="Times New Roman"/>
          <w:i/>
          <w:sz w:val="26"/>
          <w:szCs w:val="26"/>
          <w:lang w:val="sv-SE"/>
        </w:rPr>
      </w:pPr>
      <w:r w:rsidRPr="00254E49">
        <w:rPr>
          <w:rFonts w:ascii="Times New Roman" w:hAnsi="Times New Roman"/>
          <w:i/>
          <w:sz w:val="26"/>
          <w:szCs w:val="26"/>
          <w:lang w:val="sv-SE"/>
        </w:rPr>
        <w:t xml:space="preserve"> Mục tiêu: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khái niệm, ý nghĩa của phương pháp chứng từ kế toán; chứng từ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nội dung cụ thể và tác dụng của từng cách phân loại chứng từ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Xác định được một chứng từ hợp pháp, hợp lệ.</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Vận dụng đúng trình tự luân chuyển chứng từ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loại được các loại chứng từ kế toán, các loại kiểm kê.</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Lập được các chứng từ kế toán theo đúng mẫu quy định của chế độ kế toán hiện hành.</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Có ý thức tích cực, chủ động trong quá trình học tập.</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ab/>
      </w:r>
      <w:r w:rsidRPr="00254E49">
        <w:rPr>
          <w:rFonts w:ascii="Times New Roman" w:hAnsi="Times New Roman"/>
          <w:b/>
          <w:sz w:val="26"/>
          <w:szCs w:val="26"/>
          <w:lang w:val="sv-SE"/>
        </w:rPr>
        <w:tab/>
      </w:r>
      <w:r w:rsidRPr="00254E49">
        <w:rPr>
          <w:rFonts w:ascii="Times New Roman" w:hAnsi="Times New Roman"/>
          <w:b/>
          <w:sz w:val="26"/>
          <w:szCs w:val="26"/>
          <w:lang w:val="sv-SE"/>
        </w:rPr>
        <w:tab/>
      </w:r>
      <w:r w:rsidRPr="00254E49">
        <w:rPr>
          <w:rFonts w:ascii="Times New Roman" w:hAnsi="Times New Roman"/>
          <w:b/>
          <w:sz w:val="26"/>
          <w:szCs w:val="26"/>
          <w:lang w:val="sv-SE"/>
        </w:rPr>
        <w:tab/>
      </w:r>
      <w:r w:rsidRPr="00254E49">
        <w:rPr>
          <w:rFonts w:ascii="Times New Roman" w:hAnsi="Times New Roman"/>
          <w:b/>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1. Khái niệm, ý nghĩa của phương pháp chứng từ kế toán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2. Các loại chứng từ kế toán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ml:space="preserve">2.1. Khái niệm và ý nghĩa của chứng từ kế toán </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ml:space="preserve">2.2. Các loại chứng từ kế toán </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ml:space="preserve">2.3. Các yếu tố cơ bản của chứng từ </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3. Trình tự luân chuyển chứng từ kế toán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4. Kiểm kê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b/>
          <w:sz w:val="26"/>
          <w:szCs w:val="26"/>
          <w:lang w:val="sv-SE"/>
        </w:rPr>
      </w:pP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Chương 3: PHƯƠNG PHÁP TÀI KHOẢN KẾ TOÁN</w:t>
      </w:r>
    </w:p>
    <w:p w:rsidR="001E61AB" w:rsidRPr="00254E49" w:rsidRDefault="001E61AB" w:rsidP="001E61AB">
      <w:pPr>
        <w:spacing w:line="276" w:lineRule="auto"/>
        <w:contextualSpacing/>
        <w:jc w:val="both"/>
        <w:rPr>
          <w:rFonts w:ascii="Times New Roman" w:hAnsi="Times New Roman"/>
          <w:i/>
          <w:sz w:val="26"/>
          <w:szCs w:val="26"/>
          <w:lang w:val="sv-SE"/>
        </w:rPr>
      </w:pPr>
      <w:r w:rsidRPr="00254E49">
        <w:rPr>
          <w:rFonts w:ascii="Times New Roman" w:hAnsi="Times New Roman"/>
          <w:i/>
          <w:sz w:val="26"/>
          <w:szCs w:val="26"/>
          <w:lang w:val="sv-SE"/>
        </w:rPr>
        <w:t xml:space="preserve">Mục tiêu: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khái niệm phương pháp tài khoản kế toán, tài khoản kế toán, định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Mô tả được kết cấu chung của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Vận dụng được cách ghi chép vào tài khoản kế toán trên các tài khoản kế toán trong hệ thống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Mô tả được hệ thống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loại được kết cấu chung của một số loại tài khoản kế toán chủ yếu.</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Lập được định khoản kế toán các nghiệp vụ kinh tế phát sinh.</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Thực hiện được việc kiểm tra số liệu ghi chép trên tài khoản kế toán chi tiết và tài khoản kế toán tổng hợp.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loại được các tài khoản phản ảnh trong hệ thống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Có ý thức tích cực, chủ động trong quá trình học tập.</w:t>
      </w:r>
    </w:p>
    <w:p w:rsidR="001E61AB" w:rsidRPr="00254E49" w:rsidRDefault="001E61AB" w:rsidP="001E61AB">
      <w:pPr>
        <w:spacing w:line="276" w:lineRule="auto"/>
        <w:contextualSpacing/>
        <w:jc w:val="both"/>
        <w:rPr>
          <w:rFonts w:ascii="Times New Roman" w:hAnsi="Times New Roman"/>
          <w:sz w:val="26"/>
          <w:szCs w:val="26"/>
          <w:lang w:val="sv-SE"/>
        </w:rPr>
      </w:pPr>
    </w:p>
    <w:p w:rsidR="001E61AB" w:rsidRPr="00254E49" w:rsidRDefault="001E61AB" w:rsidP="001E61AB">
      <w:pPr>
        <w:tabs>
          <w:tab w:val="right" w:pos="9214"/>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1. Khái niệm, ý nghĩa của phương pháp tài khoản kế toán</w:t>
      </w:r>
      <w:r w:rsidRPr="00254E49">
        <w:rPr>
          <w:rFonts w:ascii="Times New Roman" w:hAnsi="Times New Roman"/>
          <w:sz w:val="26"/>
          <w:szCs w:val="26"/>
          <w:lang w:val="sv-SE"/>
        </w:rPr>
        <w:tab/>
        <w:t xml:space="preserve">  </w:t>
      </w:r>
      <w:r w:rsidRPr="00254E49">
        <w:rPr>
          <w:rFonts w:ascii="Times New Roman" w:hAnsi="Times New Roman"/>
          <w:i/>
          <w:sz w:val="26"/>
          <w:szCs w:val="26"/>
          <w:lang w:val="sv-SE"/>
        </w:rPr>
        <w:t>Thời gian: 1 giờ</w:t>
      </w:r>
      <w:r w:rsidRPr="00254E49">
        <w:rPr>
          <w:rFonts w:ascii="Times New Roman" w:hAnsi="Times New Roman"/>
          <w:sz w:val="26"/>
          <w:szCs w:val="26"/>
          <w:lang w:val="sv-SE"/>
        </w:rPr>
        <w:tab/>
      </w:r>
    </w:p>
    <w:p w:rsidR="001E61AB" w:rsidRPr="00254E49" w:rsidRDefault="001E61AB" w:rsidP="001E61AB">
      <w:pPr>
        <w:tabs>
          <w:tab w:val="right" w:pos="9214"/>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2. Tài khoản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1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2.1. Khái niệm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lastRenderedPageBreak/>
        <w:t>2.2. Kết cấu chung của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2.3. Nội dung và kết cấu chung của một số loại tài khoản kế toán chủ yếu</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3. Cách ghi chép vào tài khoản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t xml:space="preserve">         </w:t>
      </w:r>
      <w:r w:rsidRPr="00254E49">
        <w:rPr>
          <w:rFonts w:ascii="Times New Roman" w:hAnsi="Times New Roman"/>
          <w:i/>
          <w:sz w:val="26"/>
          <w:szCs w:val="26"/>
          <w:lang w:val="sv-SE"/>
        </w:rPr>
        <w:t>Thời gian: 2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3.1. Ghi đơn vào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3.2. Ghi kép vào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4. Kiểm tra số liệu ghi chép trên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t xml:space="preserve">         </w:t>
      </w:r>
      <w:r w:rsidRPr="00254E49">
        <w:rPr>
          <w:rFonts w:ascii="Times New Roman" w:hAnsi="Times New Roman"/>
          <w:i/>
          <w:sz w:val="26"/>
          <w:szCs w:val="26"/>
          <w:lang w:val="sv-SE"/>
        </w:rPr>
        <w:t>Thời gian: 1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4.1. Kiểm tra số liệu ghi chép trên tài khoản tổng hợp</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4.2. Kiểm tra số liệu ghi chép trên tài khoản kế toán chi tiết với tài khoản kế toán tổng hợp tương ứng</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5. Phân loại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t xml:space="preserve">      </w:t>
      </w:r>
      <w:r w:rsidRPr="00254E49">
        <w:rPr>
          <w:rFonts w:ascii="Times New Roman" w:hAnsi="Times New Roman"/>
          <w:i/>
          <w:sz w:val="26"/>
          <w:szCs w:val="26"/>
          <w:lang w:val="sv-SE"/>
        </w:rPr>
        <w:t>Thời gian: 2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5.1. Phân loại tài khoản theo nội dung kinh tế</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5.2. Phân loại tài khoản theo công dụng và kết cấu</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5.3. Phân loại theo mối quan hệ tài khoản kế toán với các báo cáo tài chính</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5.4. Phân loại tài khoản kế toán theo mức độ khái quát của đối tượng kế toán phản ảnh trong tài khoản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6. Hệ thống tài khoản kế toán</w:t>
      </w:r>
      <w:r w:rsidRPr="00254E49">
        <w:rPr>
          <w:rFonts w:ascii="Times New Roman" w:hAnsi="Times New Roman"/>
          <w:b/>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t xml:space="preserve">    </w:t>
      </w:r>
      <w:r w:rsidRPr="00254E49">
        <w:rPr>
          <w:rFonts w:ascii="Times New Roman" w:hAnsi="Times New Roman"/>
          <w:i/>
          <w:sz w:val="26"/>
          <w:szCs w:val="26"/>
          <w:lang w:val="sv-SE"/>
        </w:rPr>
        <w:t>Thời gian: 1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ml:space="preserve">*Kiểm tra </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t xml:space="preserve">               </w:t>
      </w:r>
      <w:r w:rsidRPr="00254E49">
        <w:rPr>
          <w:rFonts w:ascii="Times New Roman" w:hAnsi="Times New Roman"/>
          <w:i/>
          <w:sz w:val="26"/>
          <w:szCs w:val="26"/>
          <w:lang w:val="sv-SE"/>
        </w:rPr>
        <w:t>Thời gian: 1 giờ</w:t>
      </w:r>
    </w:p>
    <w:p w:rsidR="001E61AB" w:rsidRPr="00254E49" w:rsidRDefault="001E61AB" w:rsidP="001E61AB">
      <w:pPr>
        <w:spacing w:line="276" w:lineRule="auto"/>
        <w:contextualSpacing/>
        <w:jc w:val="both"/>
        <w:rPr>
          <w:rFonts w:ascii="Times New Roman" w:hAnsi="Times New Roman"/>
          <w:b/>
          <w:sz w:val="26"/>
          <w:szCs w:val="26"/>
          <w:lang w:val="sv-SE"/>
        </w:rPr>
      </w:pP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Chương 4: PHƯƠNG PHÁP TÍNH GIÁ VÀ KẾ TOÁN CÁC QUÁ TRÌNH KINH TẾ CHỦ YẾU</w:t>
      </w:r>
    </w:p>
    <w:p w:rsidR="001E61AB" w:rsidRPr="00254E49" w:rsidRDefault="001E61AB" w:rsidP="001E61AB">
      <w:pPr>
        <w:spacing w:line="276" w:lineRule="auto"/>
        <w:contextualSpacing/>
        <w:jc w:val="both"/>
        <w:rPr>
          <w:rFonts w:ascii="Times New Roman" w:hAnsi="Times New Roman"/>
          <w:i/>
          <w:sz w:val="26"/>
          <w:szCs w:val="26"/>
          <w:lang w:val="sv-SE"/>
        </w:rPr>
      </w:pPr>
      <w:r w:rsidRPr="00254E49">
        <w:rPr>
          <w:rFonts w:ascii="Times New Roman" w:hAnsi="Times New Roman"/>
          <w:i/>
          <w:sz w:val="26"/>
          <w:szCs w:val="26"/>
          <w:lang w:val="sv-SE"/>
        </w:rPr>
        <w:t xml:space="preserve">Mục tiêu: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khái niệm, ý nghĩa của phương pháp tính giá tài sản, nội dung của các bước tính giá tài sản.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Mô tả được nội dung, kết cấu của các tài khoản sử dụng trong qúa trình mua hàng, qúa trình sản xuất, quá trình bán hàng.</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Xác định được nội dung chi phí cấu thành giá của từng loại tài sản.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tích được các yêu cầu của việc tính giá tài sản.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Vận dụng cách ghi chép một số nghiệp vụ kinh tế phát sinh vào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Thực hiện được việc ghi chép một số nghiệp vụ kinh tế phát sinh vào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Có ý thức tích cực, chủ động trong quá trình học tập.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Tuân thủ chế độ kế toán doanh nghiệp</w:t>
      </w:r>
    </w:p>
    <w:p w:rsidR="001E61AB" w:rsidRPr="00254E49" w:rsidRDefault="001E61AB" w:rsidP="001E61AB">
      <w:pPr>
        <w:spacing w:line="276" w:lineRule="auto"/>
        <w:contextualSpacing/>
        <w:jc w:val="both"/>
        <w:rPr>
          <w:rFonts w:ascii="Times New Roman" w:hAnsi="Times New Roman"/>
          <w:b/>
          <w:sz w:val="26"/>
          <w:szCs w:val="26"/>
          <w:lang w:val="sv-SE"/>
        </w:rPr>
      </w:pP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1. Phương pháp tính giá</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lastRenderedPageBreak/>
        <w:t>1.1. Khái niệm và ý nghĩa của phương pháp tính giá</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1.2. Yêu cầu của việc tính giá tài sản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1.3. Nguyên tắc tính giá của tài sản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1.4. Trình tự tính giá tài sản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2. Kế toán các quá trình kinh tế chủ yếu </w:t>
      </w:r>
      <w:r w:rsidRPr="00254E49">
        <w:rPr>
          <w:rFonts w:ascii="Times New Roman" w:hAnsi="Times New Roman"/>
          <w:sz w:val="26"/>
          <w:szCs w:val="26"/>
          <w:lang w:val="sv-SE"/>
        </w:rPr>
        <w:tab/>
      </w:r>
      <w:r w:rsidRPr="00254E49">
        <w:rPr>
          <w:rFonts w:ascii="Times New Roman" w:hAnsi="Times New Roman"/>
          <w:i/>
          <w:sz w:val="26"/>
          <w:szCs w:val="26"/>
          <w:lang w:val="sv-SE"/>
        </w:rPr>
        <w:t>Thời gian: 3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ml:space="preserve">2.1. Kế toán quá trình mua hàng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Nhiệm vụ kế toán quá trình mua hàng</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Tài khoản kế toán sử dụng</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Cách ghi chép một số nghiệp vụ kinh tế chủ yếu vào tài khoản kế toán</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ml:space="preserve">2.2. Kế toán quá trình sản xuất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Nhiệm vụ kế toán quá trình sản xuất</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Tài khoản kế toán sử dụng</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Cách ghi chép một số nghiệp vụ kinh tế chủ yếu vào tài khoản kế toán</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ml:space="preserve">2.3. Kế toán quá trình bán hàng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Nhiệm vụ kế toán quá trình bán hàng</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Tài khoản kế toán sử dụng</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Cách ghi chép một số nghiệp vụ kinh tế chủ yếu vào tài khoản kế toán</w:t>
      </w:r>
    </w:p>
    <w:p w:rsidR="001E61AB" w:rsidRPr="00254E49" w:rsidRDefault="001E61AB" w:rsidP="001E61AB">
      <w:pPr>
        <w:tabs>
          <w:tab w:val="right" w:pos="9356"/>
        </w:tabs>
        <w:spacing w:line="276" w:lineRule="auto"/>
        <w:contextualSpacing/>
        <w:jc w:val="both"/>
        <w:rPr>
          <w:rFonts w:ascii="Times New Roman" w:hAnsi="Times New Roman"/>
          <w:b/>
          <w:sz w:val="26"/>
          <w:szCs w:val="26"/>
          <w:lang w:val="sv-SE"/>
        </w:rPr>
      </w:pP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Chương 5: PHƯƠNG PHÁP TỔNG HỢP – CÂN ĐỐI KẾ TOÁN</w:t>
      </w:r>
    </w:p>
    <w:p w:rsidR="001E61AB" w:rsidRPr="00254E49" w:rsidRDefault="001E61AB" w:rsidP="001E61AB">
      <w:pPr>
        <w:spacing w:line="276" w:lineRule="auto"/>
        <w:contextualSpacing/>
        <w:jc w:val="both"/>
        <w:rPr>
          <w:rFonts w:ascii="Times New Roman" w:hAnsi="Times New Roman"/>
          <w:i/>
          <w:sz w:val="26"/>
          <w:szCs w:val="26"/>
          <w:lang w:val="sv-SE"/>
        </w:rPr>
      </w:pPr>
      <w:r w:rsidRPr="00254E49">
        <w:rPr>
          <w:rFonts w:ascii="Times New Roman" w:hAnsi="Times New Roman"/>
          <w:i/>
          <w:sz w:val="26"/>
          <w:szCs w:val="26"/>
          <w:lang w:val="sv-SE"/>
        </w:rPr>
        <w:t xml:space="preserve">Mục tiêu: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khái niệm, ý nghĩa của phương pháp tổng hợp – cân đối kế toán; Bảng cân đối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Mô tả được nội dung, kết cấu của Bảng cân đối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Nêu lên được nguyên tắc và phương pháp chung lập Bảng cân đối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Xác định được tính chất “cân đối” của Bảng cân đối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loại được các trường hợp tăng, giảm tài sản hoặc nguồn vốn làm ảnh hưởng đến Bảng cân đối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biệt được số dư trên các tài khoản để ghi vào các chỉ tiêu bên tài sản hoặc nguồn vốn cho phù hợp.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tích được mối quan hệ giữa Bảng cân đối kế toán với tài khoản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Có ý thức tích cực, chủ động trong quá trình học tập.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Tuân thủ các quy định trong chế độ kế toán doanh nghiệp</w:t>
      </w:r>
    </w:p>
    <w:p w:rsidR="001E61AB" w:rsidRPr="00254E49" w:rsidRDefault="001E61AB" w:rsidP="001E61AB">
      <w:pPr>
        <w:spacing w:line="276" w:lineRule="auto"/>
        <w:contextualSpacing/>
        <w:jc w:val="both"/>
        <w:rPr>
          <w:rFonts w:ascii="Times New Roman" w:hAnsi="Times New Roman"/>
          <w:sz w:val="26"/>
          <w:szCs w:val="26"/>
          <w:lang w:val="sv-SE"/>
        </w:rPr>
      </w:pP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1. Khái niệm, ý nghĩa của phương pháp tổng hợp – cân đối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1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2. Hệ thống bảng tổng hợp – cân đối kế toán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3. Những công việc chuẩn bị trước khi lập các Bảng tổng hợp – cân đối kế toán</w:t>
      </w:r>
      <w:r w:rsidRPr="00254E49">
        <w:rPr>
          <w:rFonts w:ascii="Times New Roman" w:hAnsi="Times New Roman"/>
          <w:sz w:val="26"/>
          <w:szCs w:val="26"/>
          <w:lang w:val="sv-SE"/>
        </w:rPr>
        <w:t xml:space="preserve">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lastRenderedPageBreak/>
        <w:t xml:space="preserve">4. Bảng cân đối kế toán </w:t>
      </w:r>
      <w:r w:rsidRPr="00254E49">
        <w:rPr>
          <w:rFonts w:ascii="Times New Roman" w:hAnsi="Times New Roman"/>
          <w:sz w:val="26"/>
          <w:szCs w:val="26"/>
          <w:lang w:val="sv-SE"/>
        </w:rPr>
        <w:tab/>
      </w:r>
      <w:r w:rsidRPr="00254E49">
        <w:rPr>
          <w:rFonts w:ascii="Times New Roman" w:hAnsi="Times New Roman"/>
          <w:i/>
          <w:sz w:val="26"/>
          <w:szCs w:val="26"/>
          <w:lang w:val="sv-SE"/>
        </w:rPr>
        <w:t>Thời gian: 2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4.1. Khái niệm và ý nghĩa của Bảng cân đối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4.2. Nội dung và kết cấu của Bảng cân đối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4.3. Tính chất “cân đối” của Bảng cân đối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4.4. Nguyên tắc và phương pháp chung lập Bảng cân đối kế toán</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4.5. Mối quan hệ giữa Bảng cân đối kế toán với tài khoản kế toán</w:t>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Chương 6: SỔ KẾ TOÁN VÀ HÌNH THỨC KẾ TOÁN</w:t>
      </w:r>
    </w:p>
    <w:p w:rsidR="001E61AB" w:rsidRPr="00254E49" w:rsidRDefault="001E61AB" w:rsidP="001E61AB">
      <w:pPr>
        <w:spacing w:line="276" w:lineRule="auto"/>
        <w:contextualSpacing/>
        <w:jc w:val="both"/>
        <w:rPr>
          <w:rFonts w:ascii="Times New Roman" w:hAnsi="Times New Roman"/>
          <w:i/>
          <w:sz w:val="26"/>
          <w:szCs w:val="26"/>
          <w:lang w:val="sv-SE"/>
        </w:rPr>
      </w:pPr>
      <w:r w:rsidRPr="00254E49">
        <w:rPr>
          <w:rFonts w:ascii="Times New Roman" w:hAnsi="Times New Roman"/>
          <w:i/>
          <w:sz w:val="26"/>
          <w:szCs w:val="26"/>
          <w:lang w:val="sv-SE"/>
        </w:rPr>
        <w:t xml:space="preserve">Mục tiêu: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khái niệm, ý nghĩa của sổ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biệt được các loại sổ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Vận dụng được các quy tắc ghi sổ kế toán để ghi sổ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Chỉ ra được các phương pháp chữa sổ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biệt được các hình thức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đặc điểm, sổ kế toán sử dụng, trình tự và phương pháp ghi sổ theo từng hình thức.</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Tổ chức được hệ thống sổ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Lựa chọn được hình thức kế toán phù hợp cho từng loại hình doanh nghiệp.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Có ý thức tích cực, chủ động trong quá trình học tập.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Tuân thủ chế độ kế toán doanh nghiệp</w:t>
      </w:r>
    </w:p>
    <w:p w:rsidR="001E61AB" w:rsidRPr="00254E49" w:rsidRDefault="001E61AB" w:rsidP="001E61AB">
      <w:pPr>
        <w:spacing w:line="276" w:lineRule="auto"/>
        <w:contextualSpacing/>
        <w:jc w:val="both"/>
        <w:rPr>
          <w:rFonts w:ascii="Times New Roman" w:hAnsi="Times New Roman"/>
          <w:sz w:val="26"/>
          <w:szCs w:val="26"/>
          <w:lang w:val="sv-SE"/>
        </w:rPr>
      </w:pP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1. Sổ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2,5 giờ</w:t>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1.1. Khái niệm và ý nghĩa sổ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1.2. Các loại sổ kế toán</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1.3. Quy tắc sổ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Ghi sổ kế toán</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Sửa chữa sai sót trong sổ kế toán</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Nguyên tắc lập và đăng ký sổ kế toán</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Nguyên tắc ghi sổ kế toán trên máy vi tính</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2. Hình thức kế toán </w:t>
      </w:r>
      <w:r w:rsidRPr="00254E49">
        <w:rPr>
          <w:rFonts w:ascii="Times New Roman" w:hAnsi="Times New Roman"/>
          <w:sz w:val="26"/>
          <w:szCs w:val="26"/>
          <w:lang w:val="sv-SE"/>
        </w:rPr>
        <w:tab/>
      </w:r>
      <w:r w:rsidRPr="00254E49">
        <w:rPr>
          <w:rFonts w:ascii="Times New Roman" w:hAnsi="Times New Roman"/>
          <w:i/>
          <w:sz w:val="26"/>
          <w:szCs w:val="26"/>
          <w:lang w:val="sv-SE"/>
        </w:rPr>
        <w:t>Thời gian: 2,5 giờ</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2.1. Khái niệm hình thức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2.2. Hình thức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Hình thức kế toán Chứng từ ghi sổ</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Hình thức kế toán Nhật ký chung</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Hình thức kế toán Nhật ký chứng từ</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Hình thức kế toán Nhật ký Sổ cái</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Hình thức kế toán trên máy vi tính</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sz w:val="26"/>
          <w:szCs w:val="26"/>
          <w:lang w:val="sv-SE"/>
        </w:rPr>
        <w:lastRenderedPageBreak/>
        <w:t>* Kiểm tra</w:t>
      </w:r>
      <w:r w:rsidRPr="00254E49">
        <w:rPr>
          <w:rFonts w:ascii="Times New Roman" w:hAnsi="Times New Roman"/>
          <w:sz w:val="26"/>
          <w:szCs w:val="26"/>
          <w:lang w:val="sv-SE"/>
        </w:rPr>
        <w:tab/>
        <w:t xml:space="preserve"> </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t xml:space="preserve">    </w:t>
      </w:r>
      <w:r w:rsidRPr="00254E49">
        <w:rPr>
          <w:rFonts w:ascii="Times New Roman" w:hAnsi="Times New Roman"/>
          <w:i/>
          <w:sz w:val="26"/>
          <w:szCs w:val="26"/>
          <w:lang w:val="sv-SE"/>
        </w:rPr>
        <w:t>Thời gian: 1 giờ</w:t>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Chương 7: TỔ CHỨC CÔNG TÁC HẠCH TOÁN KẾ TOÁN</w:t>
      </w:r>
    </w:p>
    <w:p w:rsidR="001E61AB" w:rsidRPr="00254E49" w:rsidRDefault="001E61AB" w:rsidP="001E61AB">
      <w:pPr>
        <w:spacing w:line="276" w:lineRule="auto"/>
        <w:contextualSpacing/>
        <w:jc w:val="both"/>
        <w:rPr>
          <w:rFonts w:ascii="Times New Roman" w:hAnsi="Times New Roman"/>
          <w:i/>
          <w:sz w:val="26"/>
          <w:szCs w:val="26"/>
          <w:lang w:val="sv-SE"/>
        </w:rPr>
      </w:pPr>
      <w:r w:rsidRPr="00254E49">
        <w:rPr>
          <w:rFonts w:ascii="Times New Roman" w:hAnsi="Times New Roman"/>
          <w:i/>
          <w:sz w:val="26"/>
          <w:szCs w:val="26"/>
          <w:lang w:val="sv-SE"/>
        </w:rPr>
        <w:t xml:space="preserve">Mục tiêu: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khái niệm, ý nghĩa và nhiệm vụ tổ chức công tác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Chỉ ra được những yêu cầu để tổ chức tốt công tác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Nêu lên được một số nội dung cơ bản của tổ chức công tác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biệt các hình thức tổ chức công tác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Nêu được những nhiệm vụ của công việc kiểm tra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Nhận biết được kiểm toán nội bộ.</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Có ý thức tích cực, chủ động trong quá trình học tập.</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sz w:val="26"/>
          <w:szCs w:val="26"/>
          <w:lang w:val="sv-SE"/>
        </w:rPr>
        <w:t>- Tuân thủ chế độ kế toán doanh nghiệp</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 xml:space="preserve">1. Ý nghĩa và nhiệm vụ tổ chức công tác hạch toán kế toán </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1.1. Ý nghĩa tổ chức công tác hạch toán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1.2. Nhiệm vụ tổ chức công tác hạch toán kế toán</w:t>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tabs>
          <w:tab w:val="right" w:pos="9356"/>
        </w:tabs>
        <w:spacing w:line="276" w:lineRule="auto"/>
        <w:contextualSpacing/>
        <w:jc w:val="both"/>
        <w:rPr>
          <w:rFonts w:ascii="Times New Roman" w:hAnsi="Times New Roman"/>
          <w:sz w:val="26"/>
          <w:szCs w:val="26"/>
          <w:lang w:val="sv-SE"/>
        </w:rPr>
      </w:pPr>
      <w:r w:rsidRPr="00254E49">
        <w:rPr>
          <w:rFonts w:ascii="Times New Roman" w:hAnsi="Times New Roman"/>
          <w:b/>
          <w:sz w:val="26"/>
          <w:szCs w:val="26"/>
          <w:lang w:val="sv-SE"/>
        </w:rPr>
        <w:t>2. Nội dung tổ chức công tác hạch toán kế toán</w:t>
      </w:r>
      <w:r w:rsidRPr="00254E49">
        <w:rPr>
          <w:rFonts w:ascii="Times New Roman" w:hAnsi="Times New Roman"/>
          <w:sz w:val="26"/>
          <w:szCs w:val="26"/>
          <w:lang w:val="sv-SE"/>
        </w:rPr>
        <w:tab/>
      </w:r>
      <w:r w:rsidRPr="00254E49">
        <w:rPr>
          <w:rFonts w:ascii="Times New Roman" w:hAnsi="Times New Roman"/>
          <w:i/>
          <w:sz w:val="26"/>
          <w:szCs w:val="26"/>
          <w:lang w:val="sv-SE"/>
        </w:rPr>
        <w:t>Thời gian: 1,5 giờ</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2.1. Tổ chức vận dụng hệ thống chứng từ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2.2. Tổ chức vận dụng hệ thống tài khoản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2.3. Tổ chức vận dụng hình thức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2.4. Tổ chức hệ thống báo cáo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2.5. Tổ chức bộ máy kế toán</w:t>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2.6. Tổ chức kiểm tra kế toán và kiểm toán nội bộ</w:t>
      </w:r>
      <w:r w:rsidRPr="00254E49">
        <w:rPr>
          <w:rFonts w:ascii="Times New Roman" w:hAnsi="Times New Roman"/>
          <w:sz w:val="26"/>
          <w:szCs w:val="26"/>
          <w:lang w:val="sv-SE"/>
        </w:rPr>
        <w:tab/>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ab/>
      </w:r>
      <w:r w:rsidRPr="00254E49">
        <w:rPr>
          <w:rFonts w:ascii="Times New Roman" w:hAnsi="Times New Roman"/>
          <w:sz w:val="26"/>
          <w:szCs w:val="26"/>
          <w:lang w:val="sv-SE"/>
        </w:rPr>
        <w:tab/>
      </w:r>
    </w:p>
    <w:p w:rsidR="001E61AB" w:rsidRPr="00254E49" w:rsidRDefault="001E61AB" w:rsidP="001E61AB">
      <w:pPr>
        <w:pStyle w:val="Heading2"/>
        <w:numPr>
          <w:ilvl w:val="1"/>
          <w:numId w:val="0"/>
        </w:numPr>
        <w:spacing w:before="0" w:after="0" w:line="276" w:lineRule="auto"/>
        <w:contextualSpacing/>
        <w:jc w:val="both"/>
        <w:rPr>
          <w:rFonts w:ascii="Times New Roman" w:hAnsi="Times New Roman"/>
          <w:sz w:val="26"/>
          <w:szCs w:val="26"/>
          <w:lang w:val="sv-SE"/>
        </w:rPr>
      </w:pPr>
      <w:bookmarkStart w:id="6" w:name="_Toc480836569"/>
      <w:r w:rsidRPr="00254E49">
        <w:rPr>
          <w:rFonts w:ascii="Times New Roman" w:hAnsi="Times New Roman"/>
          <w:sz w:val="26"/>
          <w:szCs w:val="26"/>
          <w:lang w:val="sv-SE"/>
        </w:rPr>
        <w:t>IV. ĐIỀU KIỆN THỰC HIỆN CHƯƠNG TRÌNH:</w:t>
      </w:r>
      <w:bookmarkEnd w:id="6"/>
    </w:p>
    <w:p w:rsidR="001E61AB" w:rsidRPr="00254E49" w:rsidRDefault="001E61AB" w:rsidP="001E61AB">
      <w:pPr>
        <w:numPr>
          <w:ilvl w:val="0"/>
          <w:numId w:val="1"/>
        </w:numPr>
        <w:spacing w:line="276" w:lineRule="auto"/>
        <w:contextualSpacing/>
        <w:jc w:val="both"/>
        <w:rPr>
          <w:rFonts w:ascii="Times New Roman" w:hAnsi="Times New Roman"/>
          <w:sz w:val="26"/>
          <w:szCs w:val="26"/>
        </w:rPr>
      </w:pPr>
      <w:proofErr w:type="spellStart"/>
      <w:r w:rsidRPr="00254E49">
        <w:rPr>
          <w:rFonts w:ascii="Times New Roman" w:hAnsi="Times New Roman"/>
          <w:sz w:val="26"/>
          <w:szCs w:val="26"/>
        </w:rPr>
        <w:t>Phòng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học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lý</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thuyết</w:t>
      </w:r>
      <w:proofErr w:type="spellEnd"/>
    </w:p>
    <w:p w:rsidR="001E61AB" w:rsidRPr="00254E49" w:rsidRDefault="001E61AB" w:rsidP="001E61AB">
      <w:pPr>
        <w:numPr>
          <w:ilvl w:val="0"/>
          <w:numId w:val="1"/>
        </w:numPr>
        <w:spacing w:line="276" w:lineRule="auto"/>
        <w:contextualSpacing/>
        <w:jc w:val="both"/>
        <w:rPr>
          <w:rFonts w:ascii="Times New Roman" w:hAnsi="Times New Roman"/>
          <w:sz w:val="26"/>
          <w:szCs w:val="26"/>
        </w:rPr>
      </w:pPr>
      <w:proofErr w:type="spellStart"/>
      <w:r w:rsidRPr="00254E49">
        <w:rPr>
          <w:rFonts w:ascii="Times New Roman" w:hAnsi="Times New Roman"/>
          <w:sz w:val="26"/>
          <w:szCs w:val="26"/>
        </w:rPr>
        <w:t>Máy</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tính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máy</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chiếu</w:t>
      </w:r>
      <w:proofErr w:type="spellEnd"/>
      <w:r w:rsidRPr="00254E49">
        <w:rPr>
          <w:rFonts w:ascii="Times New Roman" w:hAnsi="Times New Roman"/>
          <w:sz w:val="26"/>
          <w:szCs w:val="26"/>
        </w:rPr>
        <w:t xml:space="preserve"> projector</w:t>
      </w:r>
    </w:p>
    <w:p w:rsidR="001E61AB" w:rsidRPr="00254E49" w:rsidRDefault="001E61AB" w:rsidP="001E61AB">
      <w:pPr>
        <w:numPr>
          <w:ilvl w:val="0"/>
          <w:numId w:val="1"/>
        </w:numPr>
        <w:spacing w:line="276" w:lineRule="auto"/>
        <w:contextualSpacing/>
        <w:jc w:val="both"/>
        <w:rPr>
          <w:rFonts w:ascii="Times New Roman" w:hAnsi="Times New Roman"/>
          <w:sz w:val="26"/>
          <w:szCs w:val="26"/>
        </w:rPr>
      </w:pPr>
      <w:proofErr w:type="spellStart"/>
      <w:r w:rsidRPr="00254E49">
        <w:rPr>
          <w:rFonts w:ascii="Times New Roman" w:hAnsi="Times New Roman"/>
          <w:sz w:val="26"/>
          <w:szCs w:val="26"/>
        </w:rPr>
        <w:t>Đề</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cương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giáo</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án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bài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giảng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môn</w:t>
      </w:r>
      <w:proofErr w:type="spellEnd"/>
      <w:r w:rsidRPr="00254E49">
        <w:rPr>
          <w:rFonts w:ascii="Times New Roman" w:hAnsi="Times New Roman"/>
          <w:sz w:val="26"/>
          <w:szCs w:val="26"/>
        </w:rPr>
        <w:t xml:space="preserve"> hoc, </w:t>
      </w:r>
      <w:proofErr w:type="spellStart"/>
      <w:r w:rsidRPr="00254E49">
        <w:rPr>
          <w:rFonts w:ascii="Times New Roman" w:hAnsi="Times New Roman"/>
          <w:sz w:val="26"/>
          <w:szCs w:val="26"/>
        </w:rPr>
        <w:t>giáo</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trình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liệu</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tham</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khảo</w:t>
      </w:r>
      <w:proofErr w:type="spellEnd"/>
    </w:p>
    <w:p w:rsidR="001E61AB" w:rsidRPr="00254E49" w:rsidRDefault="001E61AB" w:rsidP="001E61AB">
      <w:pPr>
        <w:numPr>
          <w:ilvl w:val="0"/>
          <w:numId w:val="1"/>
        </w:numPr>
        <w:spacing w:line="276" w:lineRule="auto"/>
        <w:contextualSpacing/>
        <w:jc w:val="both"/>
        <w:rPr>
          <w:rFonts w:ascii="Times New Roman" w:hAnsi="Times New Roman"/>
          <w:sz w:val="26"/>
          <w:szCs w:val="26"/>
        </w:rPr>
      </w:pPr>
      <w:proofErr w:type="spellStart"/>
      <w:r w:rsidRPr="00254E49">
        <w:rPr>
          <w:rFonts w:ascii="Times New Roman" w:hAnsi="Times New Roman"/>
          <w:sz w:val="26"/>
          <w:szCs w:val="26"/>
        </w:rPr>
        <w:t>Giáo</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trình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liệu</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phát</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tay</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và</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các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liệu</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liên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quan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khác</w:t>
      </w:r>
      <w:proofErr w:type="spellEnd"/>
      <w:r w:rsidRPr="00254E49">
        <w:rPr>
          <w:rFonts w:ascii="Times New Roman" w:hAnsi="Times New Roman"/>
          <w:sz w:val="26"/>
          <w:szCs w:val="26"/>
        </w:rPr>
        <w:t xml:space="preserve"> </w:t>
      </w:r>
    </w:p>
    <w:p w:rsidR="001E61AB" w:rsidRPr="00254E49" w:rsidRDefault="001E61AB" w:rsidP="001E61AB">
      <w:pPr>
        <w:numPr>
          <w:ilvl w:val="0"/>
          <w:numId w:val="1"/>
        </w:numPr>
        <w:spacing w:line="276" w:lineRule="auto"/>
        <w:contextualSpacing/>
        <w:jc w:val="both"/>
        <w:rPr>
          <w:rFonts w:ascii="Times New Roman" w:hAnsi="Times New Roman"/>
          <w:sz w:val="26"/>
          <w:szCs w:val="26"/>
        </w:rPr>
      </w:pPr>
      <w:proofErr w:type="spellStart"/>
      <w:r w:rsidRPr="00254E49">
        <w:rPr>
          <w:rFonts w:ascii="Times New Roman" w:hAnsi="Times New Roman"/>
          <w:sz w:val="26"/>
          <w:szCs w:val="26"/>
        </w:rPr>
        <w:t>Ngân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hàng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câu</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hỏi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trắc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nghiệm</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môn</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Thống</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kê</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doanh</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nghiệp</w:t>
      </w:r>
      <w:proofErr w:type="spellEnd"/>
    </w:p>
    <w:p w:rsidR="001E61AB" w:rsidRPr="00254E49" w:rsidRDefault="001E61AB" w:rsidP="001E61AB">
      <w:pPr>
        <w:numPr>
          <w:ilvl w:val="0"/>
          <w:numId w:val="1"/>
        </w:numPr>
        <w:spacing w:line="276" w:lineRule="auto"/>
        <w:contextualSpacing/>
        <w:jc w:val="both"/>
        <w:rPr>
          <w:rFonts w:ascii="Times New Roman" w:hAnsi="Times New Roman"/>
          <w:sz w:val="26"/>
          <w:szCs w:val="26"/>
        </w:rPr>
      </w:pPr>
      <w:proofErr w:type="spellStart"/>
      <w:r w:rsidRPr="00254E49">
        <w:rPr>
          <w:rFonts w:ascii="Times New Roman" w:hAnsi="Times New Roman"/>
          <w:sz w:val="26"/>
          <w:szCs w:val="26"/>
        </w:rPr>
        <w:t>Câu</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hỏi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bài</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tập</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thực</w:t>
      </w:r>
      <w:proofErr w:type="spellEnd"/>
      <w:r w:rsidRPr="00254E49">
        <w:rPr>
          <w:rFonts w:ascii="Times New Roman" w:hAnsi="Times New Roman"/>
          <w:sz w:val="26"/>
          <w:szCs w:val="26"/>
        </w:rPr>
        <w:t xml:space="preserve"> </w:t>
      </w:r>
      <w:proofErr w:type="spellStart"/>
      <w:r w:rsidRPr="00254E49">
        <w:rPr>
          <w:rFonts w:ascii="Times New Roman" w:hAnsi="Times New Roman"/>
          <w:sz w:val="26"/>
          <w:szCs w:val="26"/>
        </w:rPr>
        <w:t>hành</w:t>
      </w:r>
      <w:proofErr w:type="spellEnd"/>
    </w:p>
    <w:p w:rsidR="001E61AB" w:rsidRPr="00254E49" w:rsidRDefault="001E61AB" w:rsidP="001E61AB">
      <w:pPr>
        <w:spacing w:line="276" w:lineRule="auto"/>
        <w:ind w:left="720"/>
        <w:contextualSpacing/>
        <w:jc w:val="both"/>
        <w:rPr>
          <w:rFonts w:ascii="Times New Roman" w:hAnsi="Times New Roman"/>
          <w:sz w:val="26"/>
          <w:szCs w:val="26"/>
        </w:rPr>
      </w:pPr>
    </w:p>
    <w:p w:rsidR="001E61AB" w:rsidRPr="00254E49" w:rsidRDefault="001E61AB" w:rsidP="001E61AB">
      <w:pPr>
        <w:pStyle w:val="Heading2"/>
        <w:numPr>
          <w:ilvl w:val="0"/>
          <w:numId w:val="3"/>
        </w:numPr>
        <w:spacing w:before="0" w:after="0" w:line="276" w:lineRule="auto"/>
        <w:contextualSpacing/>
        <w:jc w:val="both"/>
        <w:rPr>
          <w:rFonts w:ascii="Times New Roman" w:hAnsi="Times New Roman"/>
          <w:sz w:val="26"/>
          <w:szCs w:val="26"/>
          <w:lang w:val="sv-SE"/>
        </w:rPr>
      </w:pPr>
      <w:bookmarkStart w:id="7" w:name="_Toc480836570"/>
      <w:r w:rsidRPr="00254E49">
        <w:rPr>
          <w:rFonts w:ascii="Times New Roman" w:hAnsi="Times New Roman"/>
          <w:sz w:val="26"/>
          <w:szCs w:val="26"/>
          <w:lang w:val="sv-SE"/>
        </w:rPr>
        <w:t>PHƯƠNG PHÁP VÀ NỘI DUNG ĐÁNH GIÁ</w:t>
      </w:r>
      <w:bookmarkEnd w:id="7"/>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1. Nội dung:</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Kiến thức:</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lastRenderedPageBreak/>
        <w:t>+ Phân loại được tài sản của đơn vị kế toán và hệ thống phương pháp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Phân biệt được các hình thức kế toán và xác định được các loại sổ sách cần thiết cho từng hình thức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Kỹ năng:</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Sử dụng được các phương pháp kế toán để thực hành ghi chép các hoạt động chủ yếu trong đơn vị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Năng lực tự chủ và trách nhiệm:</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Có ý thức tích cực, chủ động trong quá trình học tập.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Tuân thủ những yêu cầu về phẩm chất của nghề kế toán là trung thực, chính xác, khoa học.</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 xml:space="preserve">2. Phương pháp: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Kiểm tra lý thuyết với các nội dung đã học có liên hệ với thực tiễn.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Thực hành: Kiểm tra và đánh giá các bài thảo luận của các nhóm qua các bài thực hành.</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Đánh giá trong quá trình học: Kiểm tra viết (Tự luận và trắc nghiệm)</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Đánh giá cuối môn học: Kiểm tra theo hình thức: Vấn đáp hoặc viết (Tự luận và trắc nghiệm)</w:t>
      </w:r>
    </w:p>
    <w:p w:rsidR="001E61AB" w:rsidRPr="00254E49" w:rsidRDefault="001E61AB" w:rsidP="001E61AB">
      <w:pPr>
        <w:spacing w:line="276" w:lineRule="auto"/>
        <w:contextualSpacing/>
        <w:jc w:val="both"/>
        <w:rPr>
          <w:rFonts w:ascii="Times New Roman" w:hAnsi="Times New Roman"/>
          <w:sz w:val="26"/>
          <w:szCs w:val="26"/>
          <w:lang w:val="sv-SE"/>
        </w:rPr>
      </w:pPr>
    </w:p>
    <w:p w:rsidR="001E61AB" w:rsidRPr="00254E49" w:rsidRDefault="001E61AB" w:rsidP="001E61AB">
      <w:pPr>
        <w:pStyle w:val="Heading2"/>
        <w:numPr>
          <w:ilvl w:val="1"/>
          <w:numId w:val="0"/>
        </w:numPr>
        <w:spacing w:before="0" w:after="0" w:line="276" w:lineRule="auto"/>
        <w:contextualSpacing/>
        <w:jc w:val="both"/>
        <w:rPr>
          <w:rFonts w:ascii="Times New Roman" w:hAnsi="Times New Roman"/>
          <w:sz w:val="26"/>
          <w:szCs w:val="26"/>
          <w:lang w:val="sv-SE"/>
        </w:rPr>
      </w:pPr>
      <w:bookmarkStart w:id="8" w:name="_Toc480836571"/>
      <w:r w:rsidRPr="00254E49">
        <w:rPr>
          <w:rFonts w:ascii="Times New Roman" w:hAnsi="Times New Roman"/>
          <w:sz w:val="26"/>
          <w:szCs w:val="26"/>
          <w:lang w:val="sv-SE"/>
        </w:rPr>
        <w:t>VI. HƯỚNG DẪN THỰC HIỆN CHƯƠNG TRÌNH</w:t>
      </w:r>
      <w:bookmarkEnd w:id="8"/>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 xml:space="preserve">1. Phạm vi áp dụng môn học: </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Chương trình môn học được sử dụng để giảng dạy cho trình độ Cao đẳng nghề . Tổng thời gian thực hiện môn học là 45 giờ ( 3 tín chỉ), giáo viên giảng các tiết lý thuyết kết hợp với các bài tập thực hành đan xen.</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2. Hướng dẫn về phương pháp giảng dạy, học tập môn học:</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3. Những trọng tâm cần chú ý:</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Chương 2, chương 3, chương  4, chương 5, chương 6</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4. Tài liệu tham khảo:</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Thông tư 200/2014/TT-BTC : Hướng dẫn chế độ kế toán doanh nghiệp</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-Thông tư 133/2016/TT-BTC : Hướng dẫn chế độ kế toán doanh nghiệp vừa và nhỏ</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Chuẩn mực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Luật kế toán</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lastRenderedPageBreak/>
        <w:t>- Giáo trình Nguyên lý  kế toán của Trường Đại học Kinh tế TP.HCM – Nhà xuất bản Kinh tế TP. Hồ Chí Minh, 2015</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Giáo trình Nguyên lý kế toán – Nhà xuất bản Lao động –Xã hội, 2015.</w:t>
      </w:r>
    </w:p>
    <w:p w:rsidR="001E61AB" w:rsidRPr="00254E49" w:rsidRDefault="001E61AB" w:rsidP="001E61AB">
      <w:pPr>
        <w:spacing w:line="276" w:lineRule="auto"/>
        <w:contextualSpacing/>
        <w:jc w:val="both"/>
        <w:rPr>
          <w:rFonts w:ascii="Times New Roman" w:hAnsi="Times New Roman"/>
          <w:sz w:val="26"/>
          <w:szCs w:val="26"/>
          <w:lang w:val="sv-SE"/>
        </w:rPr>
      </w:pPr>
      <w:r w:rsidRPr="00254E49">
        <w:rPr>
          <w:rFonts w:ascii="Times New Roman" w:hAnsi="Times New Roman"/>
          <w:sz w:val="26"/>
          <w:szCs w:val="26"/>
          <w:lang w:val="sv-SE"/>
        </w:rPr>
        <w:t>- Giáo trình Nguyên lý  kế toán của Trường Đại học Kinh tế Quốc Dân – Nhà xuất bản Kinh tế Quốc Dân, 2015</w:t>
      </w:r>
    </w:p>
    <w:p w:rsidR="001E61AB" w:rsidRPr="00254E49" w:rsidRDefault="001E61AB" w:rsidP="001E61AB">
      <w:pPr>
        <w:spacing w:line="276" w:lineRule="auto"/>
        <w:contextualSpacing/>
        <w:jc w:val="both"/>
        <w:rPr>
          <w:rFonts w:ascii="Times New Roman" w:hAnsi="Times New Roman"/>
          <w:b/>
          <w:sz w:val="26"/>
          <w:szCs w:val="26"/>
          <w:lang w:val="sv-SE"/>
        </w:rPr>
      </w:pPr>
      <w:r w:rsidRPr="00254E49">
        <w:rPr>
          <w:rFonts w:ascii="Times New Roman" w:hAnsi="Times New Roman"/>
          <w:b/>
          <w:sz w:val="26"/>
          <w:szCs w:val="26"/>
          <w:lang w:val="sv-SE"/>
        </w:rPr>
        <w:t>5. Ghi chú và giải thích (nếu có)</w:t>
      </w:r>
    </w:p>
    <w:p w:rsidR="001E61AB" w:rsidRPr="00254E49" w:rsidRDefault="001E61AB" w:rsidP="001E61AB">
      <w:pPr>
        <w:spacing w:line="276" w:lineRule="auto"/>
        <w:contextualSpacing/>
        <w:jc w:val="both"/>
        <w:rPr>
          <w:rFonts w:ascii="Times New Roman" w:hAnsi="Times New Roman"/>
          <w:b/>
          <w:sz w:val="26"/>
          <w:szCs w:val="26"/>
          <w:lang w:val="sv-SE"/>
        </w:rPr>
      </w:pPr>
    </w:p>
    <w:p w:rsidR="001E61AB" w:rsidRPr="00254E49" w:rsidRDefault="001E61AB" w:rsidP="001E61AB">
      <w:pPr>
        <w:spacing w:line="276" w:lineRule="auto"/>
        <w:contextualSpacing/>
        <w:jc w:val="both"/>
        <w:rPr>
          <w:rFonts w:ascii="Times New Roman" w:hAnsi="Times New Roman"/>
          <w:b/>
          <w:sz w:val="26"/>
          <w:szCs w:val="26"/>
          <w:lang w:val="sv-SE"/>
        </w:rPr>
      </w:pPr>
    </w:p>
    <w:p w:rsidR="001E61AB" w:rsidRPr="00254E49" w:rsidRDefault="001E61AB" w:rsidP="001E61AB">
      <w:pPr>
        <w:spacing w:line="276" w:lineRule="auto"/>
        <w:contextualSpacing/>
        <w:jc w:val="both"/>
        <w:rPr>
          <w:rFonts w:ascii="Times New Roman" w:hAnsi="Times New Roman"/>
          <w:b/>
          <w:sz w:val="26"/>
          <w:szCs w:val="26"/>
          <w:lang w:val="sv-SE"/>
        </w:rPr>
      </w:pPr>
    </w:p>
    <w:p w:rsidR="001E61AB" w:rsidRPr="00254E49" w:rsidRDefault="001E61AB" w:rsidP="001E61AB">
      <w:pPr>
        <w:spacing w:line="276" w:lineRule="auto"/>
        <w:contextualSpacing/>
        <w:jc w:val="both"/>
        <w:rPr>
          <w:rFonts w:ascii="Times New Roman" w:hAnsi="Times New Roman"/>
          <w:b/>
          <w:bCs/>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1E61AB" w:rsidRPr="00254E49" w:rsidRDefault="001E61AB" w:rsidP="001E61AB">
      <w:pPr>
        <w:spacing w:line="276" w:lineRule="auto"/>
        <w:contextualSpacing/>
        <w:jc w:val="both"/>
        <w:rPr>
          <w:rFonts w:ascii="Times New Roman" w:hAnsi="Times New Roman"/>
          <w:b/>
          <w:sz w:val="26"/>
          <w:szCs w:val="26"/>
          <w:lang w:val="de-DE"/>
        </w:rPr>
      </w:pPr>
    </w:p>
    <w:p w:rsidR="00FC6A3D" w:rsidRDefault="00FC6A3D"/>
    <w:sectPr w:rsidR="00FC6A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F76EE"/>
    <w:multiLevelType w:val="hybridMultilevel"/>
    <w:tmpl w:val="FC32BED4"/>
    <w:lvl w:ilvl="0" w:tplc="8716FE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1AB"/>
    <w:rsid w:val="001E61AB"/>
    <w:rsid w:val="00FC6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1AB"/>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nhideWhenUsed/>
    <w:qFormat/>
    <w:rsid w:val="001E61AB"/>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1E61AB"/>
    <w:pPr>
      <w:keepNext/>
      <w:spacing w:before="120" w:line="340" w:lineRule="exact"/>
      <w:jc w:val="center"/>
      <w:outlineLvl w:val="2"/>
    </w:pPr>
    <w:rPr>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E61AB"/>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1E61AB"/>
    <w:rPr>
      <w:rFonts w:ascii=".VnTime" w:eastAsia="Times New Roman" w:hAnsi=".VnTime" w:cs="Times New Roman"/>
      <w:b/>
      <w:bCs/>
      <w:sz w:val="36"/>
      <w:szCs w:val="28"/>
    </w:rPr>
  </w:style>
  <w:style w:type="paragraph" w:styleId="ListParagraph">
    <w:name w:val="List Paragraph"/>
    <w:basedOn w:val="Normal"/>
    <w:uiPriority w:val="34"/>
    <w:qFormat/>
    <w:rsid w:val="001E61AB"/>
    <w:pPr>
      <w:ind w:left="720"/>
      <w:contextualSpacing/>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1AB"/>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nhideWhenUsed/>
    <w:qFormat/>
    <w:rsid w:val="001E61AB"/>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1E61AB"/>
    <w:pPr>
      <w:keepNext/>
      <w:spacing w:before="120" w:line="340" w:lineRule="exact"/>
      <w:jc w:val="center"/>
      <w:outlineLvl w:val="2"/>
    </w:pPr>
    <w:rPr>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E61AB"/>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1E61AB"/>
    <w:rPr>
      <w:rFonts w:ascii=".VnTime" w:eastAsia="Times New Roman" w:hAnsi=".VnTime" w:cs="Times New Roman"/>
      <w:b/>
      <w:bCs/>
      <w:sz w:val="36"/>
      <w:szCs w:val="28"/>
    </w:rPr>
  </w:style>
  <w:style w:type="paragraph" w:styleId="ListParagraph">
    <w:name w:val="List Paragraph"/>
    <w:basedOn w:val="Normal"/>
    <w:uiPriority w:val="34"/>
    <w:qFormat/>
    <w:rsid w:val="001E61AB"/>
    <w:pPr>
      <w:ind w:left="720"/>
      <w:contextualSpacing/>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2265</Words>
  <Characters>12917</Characters>
  <Application>Microsoft Office Word</Application>
  <DocSecurity>0</DocSecurity>
  <Lines>107</Lines>
  <Paragraphs>30</Paragraphs>
  <ScaleCrop>false</ScaleCrop>
  <Company/>
  <LinksUpToDate>false</LinksUpToDate>
  <CharactersWithSpaces>15152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2018-08-02T06:32:00Z</dcterms:created>
  <dcterms:modified xsi:type="dcterms:W3CDTF">2018-08-02T06:32:00Z</dcterms:modified>
</cp:coreProperties>
</file>